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195E" w14:textId="77777777" w:rsidR="005D3617" w:rsidRPr="00243EA7" w:rsidRDefault="005D3617" w:rsidP="005D3617">
      <w:pPr>
        <w:keepNext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0F3516F9" w14:textId="78FD9DD5" w:rsidR="00094122" w:rsidRPr="00243EA7" w:rsidRDefault="007D6B1D">
      <w:pPr>
        <w:rPr>
          <w:rFonts w:ascii="Times New Roman" w:hAnsi="Times New Roman" w:cs="Times New Roman"/>
          <w:b/>
          <w:sz w:val="24"/>
          <w:lang w:val="en-US"/>
        </w:rPr>
      </w:pPr>
      <w:r w:rsidRPr="00243EA7">
        <w:rPr>
          <w:rFonts w:ascii="Times New Roman" w:hAnsi="Times New Roman" w:cs="Times New Roman"/>
          <w:b/>
          <w:sz w:val="24"/>
          <w:lang w:val="en-US"/>
        </w:rPr>
        <w:t>S</w:t>
      </w:r>
      <w:r w:rsidR="00B9787E" w:rsidRPr="00243EA7">
        <w:rPr>
          <w:rFonts w:ascii="Times New Roman" w:hAnsi="Times New Roman" w:cs="Times New Roman"/>
          <w:b/>
          <w:sz w:val="24"/>
          <w:lang w:val="en-US"/>
        </w:rPr>
        <w:t>upplementary Tables and Figures</w:t>
      </w:r>
    </w:p>
    <w:p w14:paraId="02BF0216" w14:textId="4F0BCA2F" w:rsidR="00B9787E" w:rsidRPr="00243EA7" w:rsidRDefault="00B9787E" w:rsidP="00D6703E">
      <w:pPr>
        <w:pStyle w:val="Caption"/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43EA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Table </w:t>
      </w:r>
      <w:r w:rsidR="00243EA7" w:rsidRPr="00243EA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</w:t>
      </w:r>
      <w:r w:rsidR="00D6703E" w:rsidRPr="00243EA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1</w:t>
      </w:r>
      <w:r w:rsidR="00243EA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</w:t>
      </w:r>
      <w:r w:rsidRPr="00243EA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243EA7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en-US"/>
        </w:rPr>
        <w:t xml:space="preserve">Primers used for generating </w:t>
      </w:r>
      <w:r w:rsidRPr="00243EA7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en-US"/>
        </w:rPr>
        <w:t>period</w:t>
      </w:r>
      <w:r w:rsidRPr="00243EA7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en-US"/>
        </w:rPr>
        <w:t xml:space="preserve"> dsRNA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7"/>
        <w:gridCol w:w="3923"/>
        <w:gridCol w:w="3956"/>
      </w:tblGrid>
      <w:tr w:rsidR="00B9787E" w:rsidRPr="00243EA7" w14:paraId="662032ED" w14:textId="77777777" w:rsidTr="00243EA7">
        <w:trPr>
          <w:cantSplit/>
          <w:trHeight w:val="454"/>
        </w:trPr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14:paraId="74BFBF3C" w14:textId="77777777" w:rsidR="00B9787E" w:rsidRPr="00243EA7" w:rsidRDefault="00B9787E" w:rsidP="00243EA7">
            <w:pPr>
              <w:spacing w:after="200" w:line="360" w:lineRule="auto"/>
              <w:rPr>
                <w:rFonts w:ascii="Times New Roman" w:hAnsi="Times New Roman" w:cs="Times New Roman"/>
                <w:bCs/>
                <w:szCs w:val="28"/>
                <w:lang w:val="nl-NL"/>
              </w:rPr>
            </w:pPr>
            <w:r w:rsidRPr="00243EA7">
              <w:rPr>
                <w:rFonts w:ascii="Times New Roman" w:hAnsi="Times New Roman" w:cs="Times New Roman"/>
                <w:bCs/>
                <w:szCs w:val="28"/>
                <w:lang w:val="nl-NL"/>
              </w:rPr>
              <w:t>Primer name</w:t>
            </w:r>
          </w:p>
        </w:tc>
        <w:tc>
          <w:tcPr>
            <w:tcW w:w="1874" w:type="pct"/>
            <w:tcBorders>
              <w:top w:val="single" w:sz="4" w:space="0" w:color="auto"/>
              <w:bottom w:val="single" w:sz="4" w:space="0" w:color="auto"/>
            </w:tcBorders>
          </w:tcPr>
          <w:p w14:paraId="7B18584E" w14:textId="77777777" w:rsidR="00B9787E" w:rsidRPr="00243EA7" w:rsidRDefault="00B9787E" w:rsidP="000A769E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Cs w:val="28"/>
                <w:lang w:val="nl-NL"/>
              </w:rPr>
            </w:pPr>
            <w:r w:rsidRPr="00243EA7">
              <w:rPr>
                <w:rFonts w:ascii="Times New Roman" w:hAnsi="Times New Roman" w:cs="Times New Roman"/>
                <w:bCs/>
                <w:szCs w:val="28"/>
                <w:lang w:val="nl-NL"/>
              </w:rPr>
              <w:t>Forward primer</w:t>
            </w:r>
          </w:p>
        </w:tc>
        <w:tc>
          <w:tcPr>
            <w:tcW w:w="1890" w:type="pct"/>
            <w:tcBorders>
              <w:top w:val="single" w:sz="4" w:space="0" w:color="auto"/>
              <w:bottom w:val="single" w:sz="4" w:space="0" w:color="auto"/>
            </w:tcBorders>
          </w:tcPr>
          <w:p w14:paraId="7000B4AD" w14:textId="77777777" w:rsidR="00B9787E" w:rsidRPr="00243EA7" w:rsidRDefault="00B9787E" w:rsidP="000A769E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Cs w:val="28"/>
                <w:lang w:val="nl-NL"/>
              </w:rPr>
            </w:pPr>
            <w:r w:rsidRPr="00243EA7">
              <w:rPr>
                <w:rFonts w:ascii="Times New Roman" w:hAnsi="Times New Roman" w:cs="Times New Roman"/>
                <w:bCs/>
                <w:szCs w:val="28"/>
                <w:lang w:val="nl-NL"/>
              </w:rPr>
              <w:t>Reverse primer</w:t>
            </w:r>
          </w:p>
        </w:tc>
      </w:tr>
      <w:tr w:rsidR="00B9787E" w:rsidRPr="00243EA7" w14:paraId="5EB130E4" w14:textId="77777777" w:rsidTr="00243EA7">
        <w:trPr>
          <w:cantSplit/>
          <w:trHeight w:val="454"/>
        </w:trPr>
        <w:tc>
          <w:tcPr>
            <w:tcW w:w="1236" w:type="pct"/>
            <w:tcBorders>
              <w:top w:val="single" w:sz="4" w:space="0" w:color="auto"/>
            </w:tcBorders>
          </w:tcPr>
          <w:p w14:paraId="7C4EA574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szCs w:val="28"/>
                <w:lang w:val="it-IT"/>
              </w:rPr>
            </w:pPr>
            <w:r w:rsidRPr="00243EA7">
              <w:rPr>
                <w:rFonts w:ascii="Times New Roman" w:hAnsi="Times New Roman" w:cs="Times New Roman"/>
                <w:szCs w:val="28"/>
                <w:lang w:val="it-IT"/>
              </w:rPr>
              <w:t>NV_per_dsRNA_0708</w:t>
            </w:r>
          </w:p>
          <w:p w14:paraId="702E60E7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szCs w:val="28"/>
                <w:lang w:val="it-IT"/>
              </w:rPr>
            </w:pPr>
            <w:r w:rsidRPr="00243EA7">
              <w:rPr>
                <w:rFonts w:ascii="Times New Roman" w:hAnsi="Times New Roman" w:cs="Times New Roman"/>
                <w:szCs w:val="28"/>
                <w:lang w:val="it-IT"/>
              </w:rPr>
              <w:t>Region A</w:t>
            </w:r>
          </w:p>
        </w:tc>
        <w:tc>
          <w:tcPr>
            <w:tcW w:w="1874" w:type="pct"/>
            <w:tcBorders>
              <w:top w:val="single" w:sz="4" w:space="0" w:color="auto"/>
            </w:tcBorders>
          </w:tcPr>
          <w:p w14:paraId="3E48713C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bCs/>
                <w:szCs w:val="28"/>
                <w:lang w:val="nl-NL"/>
              </w:rPr>
            </w:pPr>
            <w:r w:rsidRPr="00243EA7">
              <w:rPr>
                <w:rFonts w:ascii="Times New Roman" w:hAnsi="Times New Roman" w:cs="Times New Roman"/>
                <w:color w:val="000000"/>
                <w:szCs w:val="28"/>
                <w:lang w:val="nl-NL"/>
              </w:rPr>
              <w:t>5’-CCTTCTTCCAACCCATACGG-3’</w:t>
            </w:r>
          </w:p>
        </w:tc>
        <w:tc>
          <w:tcPr>
            <w:tcW w:w="1890" w:type="pct"/>
            <w:tcBorders>
              <w:top w:val="single" w:sz="4" w:space="0" w:color="auto"/>
            </w:tcBorders>
          </w:tcPr>
          <w:p w14:paraId="7C2CD340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bCs/>
                <w:szCs w:val="28"/>
                <w:lang w:val="nl-NL"/>
              </w:rPr>
            </w:pPr>
            <w:r w:rsidRPr="00243EA7">
              <w:rPr>
                <w:rFonts w:ascii="Times New Roman" w:hAnsi="Times New Roman" w:cs="Times New Roman"/>
                <w:color w:val="000000"/>
                <w:szCs w:val="28"/>
                <w:lang w:val="nl-NL"/>
              </w:rPr>
              <w:t>5’-CTCAATGATCTTGGCTTCCTG-3’</w:t>
            </w:r>
          </w:p>
        </w:tc>
      </w:tr>
      <w:tr w:rsidR="00B9787E" w:rsidRPr="00243EA7" w14:paraId="751F36EF" w14:textId="77777777" w:rsidTr="00243EA7">
        <w:trPr>
          <w:cantSplit/>
          <w:trHeight w:val="454"/>
        </w:trPr>
        <w:tc>
          <w:tcPr>
            <w:tcW w:w="1236" w:type="pct"/>
          </w:tcPr>
          <w:p w14:paraId="4EAD715F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szCs w:val="28"/>
                <w:lang w:val="it-IT"/>
              </w:rPr>
            </w:pPr>
            <w:r w:rsidRPr="00243EA7">
              <w:rPr>
                <w:rFonts w:ascii="Times New Roman" w:hAnsi="Times New Roman" w:cs="Times New Roman"/>
                <w:szCs w:val="28"/>
                <w:lang w:val="it-IT"/>
              </w:rPr>
              <w:t>NV_per_dsRNA_1213</w:t>
            </w:r>
          </w:p>
          <w:p w14:paraId="6EE31B7B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szCs w:val="28"/>
                <w:lang w:val="it-IT"/>
              </w:rPr>
            </w:pPr>
            <w:r w:rsidRPr="00243EA7">
              <w:rPr>
                <w:rFonts w:ascii="Times New Roman" w:hAnsi="Times New Roman" w:cs="Times New Roman"/>
                <w:szCs w:val="28"/>
                <w:lang w:val="it-IT"/>
              </w:rPr>
              <w:t>Region B</w:t>
            </w:r>
          </w:p>
        </w:tc>
        <w:tc>
          <w:tcPr>
            <w:tcW w:w="1874" w:type="pct"/>
          </w:tcPr>
          <w:p w14:paraId="19A232F3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243EA7">
              <w:rPr>
                <w:rFonts w:ascii="Times New Roman" w:hAnsi="Times New Roman" w:cs="Times New Roman"/>
                <w:color w:val="000000"/>
                <w:szCs w:val="28"/>
              </w:rPr>
              <w:t>5’-CTGCTGTCGTTAGATGTGAG-3’</w:t>
            </w:r>
          </w:p>
        </w:tc>
        <w:tc>
          <w:tcPr>
            <w:tcW w:w="1890" w:type="pct"/>
          </w:tcPr>
          <w:p w14:paraId="7E895217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243EA7">
              <w:rPr>
                <w:rFonts w:ascii="Times New Roman" w:hAnsi="Times New Roman" w:cs="Times New Roman"/>
                <w:color w:val="000000"/>
                <w:szCs w:val="28"/>
              </w:rPr>
              <w:t>5’-GTCGCCATATCAGTTATCGG-3’</w:t>
            </w:r>
          </w:p>
        </w:tc>
      </w:tr>
      <w:tr w:rsidR="00B9787E" w:rsidRPr="00243EA7" w14:paraId="5EEBADFE" w14:textId="77777777" w:rsidTr="00243EA7">
        <w:trPr>
          <w:cantSplit/>
          <w:trHeight w:val="540"/>
        </w:trPr>
        <w:tc>
          <w:tcPr>
            <w:tcW w:w="1236" w:type="pct"/>
          </w:tcPr>
          <w:p w14:paraId="498B7552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szCs w:val="28"/>
                <w:lang w:val="it-IT"/>
              </w:rPr>
            </w:pPr>
            <w:r w:rsidRPr="00243EA7">
              <w:rPr>
                <w:rFonts w:ascii="Times New Roman" w:hAnsi="Times New Roman" w:cs="Times New Roman"/>
                <w:szCs w:val="28"/>
                <w:lang w:val="it-IT"/>
              </w:rPr>
              <w:t>NV_per_dsRNA_1213_T7</w:t>
            </w:r>
          </w:p>
          <w:p w14:paraId="0620A66E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szCs w:val="28"/>
                <w:lang w:val="it-IT"/>
              </w:rPr>
            </w:pPr>
            <w:r w:rsidRPr="00243EA7">
              <w:rPr>
                <w:rFonts w:ascii="Times New Roman" w:hAnsi="Times New Roman" w:cs="Times New Roman"/>
                <w:szCs w:val="28"/>
                <w:lang w:val="it-IT"/>
              </w:rPr>
              <w:t>Region A</w:t>
            </w:r>
          </w:p>
        </w:tc>
        <w:tc>
          <w:tcPr>
            <w:tcW w:w="1874" w:type="pct"/>
          </w:tcPr>
          <w:p w14:paraId="2D9D830F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243EA7">
              <w:rPr>
                <w:rFonts w:ascii="Times New Roman" w:hAnsi="Times New Roman" w:cs="Times New Roman"/>
                <w:color w:val="000000"/>
                <w:szCs w:val="28"/>
              </w:rPr>
              <w:t>5’-TAATACGACTCACTATAGGG'CCT TCTTCCAACCCATACGG-3’</w:t>
            </w:r>
          </w:p>
        </w:tc>
        <w:tc>
          <w:tcPr>
            <w:tcW w:w="1890" w:type="pct"/>
          </w:tcPr>
          <w:p w14:paraId="0EB999AA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43EA7">
              <w:rPr>
                <w:rFonts w:ascii="Times New Roman" w:hAnsi="Times New Roman" w:cs="Times New Roman"/>
                <w:color w:val="000000"/>
                <w:szCs w:val="28"/>
              </w:rPr>
              <w:t>5’-TAATACGACTCACTATAGGG'CTC</w:t>
            </w:r>
          </w:p>
          <w:p w14:paraId="0148BF9D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43EA7">
              <w:rPr>
                <w:rFonts w:ascii="Times New Roman" w:hAnsi="Times New Roman" w:cs="Times New Roman"/>
                <w:color w:val="000000"/>
                <w:szCs w:val="28"/>
              </w:rPr>
              <w:t>AATGATCTTGGCTTCCTG-3’</w:t>
            </w:r>
          </w:p>
        </w:tc>
      </w:tr>
      <w:tr w:rsidR="00B9787E" w:rsidRPr="00243EA7" w14:paraId="5BF61DEB" w14:textId="77777777" w:rsidTr="00243EA7">
        <w:trPr>
          <w:cantSplit/>
          <w:trHeight w:val="454"/>
        </w:trPr>
        <w:tc>
          <w:tcPr>
            <w:tcW w:w="1236" w:type="pct"/>
            <w:tcBorders>
              <w:bottom w:val="single" w:sz="4" w:space="0" w:color="auto"/>
            </w:tcBorders>
          </w:tcPr>
          <w:p w14:paraId="127EDFD0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243EA7">
              <w:rPr>
                <w:rFonts w:ascii="Times New Roman" w:hAnsi="Times New Roman" w:cs="Times New Roman"/>
                <w:szCs w:val="28"/>
              </w:rPr>
              <w:t>NV_per_dsRNA_1213_T7</w:t>
            </w:r>
          </w:p>
          <w:p w14:paraId="285CFB24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243EA7">
              <w:rPr>
                <w:rFonts w:ascii="Times New Roman" w:hAnsi="Times New Roman" w:cs="Times New Roman"/>
                <w:szCs w:val="28"/>
              </w:rPr>
              <w:t>Region B</w:t>
            </w:r>
          </w:p>
        </w:tc>
        <w:tc>
          <w:tcPr>
            <w:tcW w:w="1874" w:type="pct"/>
            <w:tcBorders>
              <w:bottom w:val="single" w:sz="4" w:space="0" w:color="auto"/>
            </w:tcBorders>
          </w:tcPr>
          <w:p w14:paraId="121B5FFC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43EA7">
              <w:rPr>
                <w:rFonts w:ascii="Times New Roman" w:hAnsi="Times New Roman" w:cs="Times New Roman"/>
                <w:color w:val="000000"/>
                <w:szCs w:val="28"/>
              </w:rPr>
              <w:t>5’-TAATACGACTCACTATAGGG'CTG</w:t>
            </w:r>
          </w:p>
          <w:p w14:paraId="3F3DFA19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243EA7">
              <w:rPr>
                <w:rFonts w:ascii="Times New Roman" w:hAnsi="Times New Roman" w:cs="Times New Roman"/>
                <w:color w:val="000000"/>
                <w:szCs w:val="28"/>
              </w:rPr>
              <w:t>CTGTCGTTAGATGTGAG-3’</w:t>
            </w:r>
          </w:p>
        </w:tc>
        <w:tc>
          <w:tcPr>
            <w:tcW w:w="1890" w:type="pct"/>
            <w:tcBorders>
              <w:bottom w:val="single" w:sz="4" w:space="0" w:color="auto"/>
            </w:tcBorders>
          </w:tcPr>
          <w:p w14:paraId="47B069B9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43EA7">
              <w:rPr>
                <w:rFonts w:ascii="Times New Roman" w:hAnsi="Times New Roman" w:cs="Times New Roman"/>
                <w:color w:val="000000"/>
                <w:szCs w:val="28"/>
              </w:rPr>
              <w:t>5’-TAATACGACTCACTATAGGG'GTC</w:t>
            </w:r>
          </w:p>
          <w:p w14:paraId="55D4B379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43EA7">
              <w:rPr>
                <w:rFonts w:ascii="Times New Roman" w:hAnsi="Times New Roman" w:cs="Times New Roman"/>
                <w:color w:val="000000"/>
                <w:szCs w:val="28"/>
              </w:rPr>
              <w:t>GCCATATCAGTTATCGG-3’</w:t>
            </w:r>
          </w:p>
        </w:tc>
      </w:tr>
    </w:tbl>
    <w:p w14:paraId="22E9A8CE" w14:textId="77777777" w:rsidR="001F3CDB" w:rsidRPr="00243EA7" w:rsidRDefault="001F3CDB" w:rsidP="00D6703E">
      <w:pPr>
        <w:pStyle w:val="Caption"/>
        <w:spacing w:after="0" w:line="36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BD31778" w14:textId="6DB83666" w:rsidR="00B9787E" w:rsidRPr="00243EA7" w:rsidRDefault="00B9787E" w:rsidP="00D6703E">
      <w:pPr>
        <w:pStyle w:val="Caption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43E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Table </w:t>
      </w:r>
      <w:r w:rsidR="00243EA7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D6703E" w:rsidRPr="00243EA7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243EA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243E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43EA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Primers used for period qPCR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1752"/>
        <w:gridCol w:w="3946"/>
        <w:gridCol w:w="4032"/>
      </w:tblGrid>
      <w:tr w:rsidR="00B9787E" w:rsidRPr="00243EA7" w14:paraId="0625E24F" w14:textId="77777777" w:rsidTr="00243EA7">
        <w:trPr>
          <w:cantSplit/>
          <w:trHeight w:hRule="exact" w:val="340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5C3812FC" w14:textId="77777777" w:rsidR="00B9787E" w:rsidRPr="00243EA7" w:rsidRDefault="00B9787E" w:rsidP="00243EA7">
            <w:pPr>
              <w:spacing w:after="200" w:line="36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243EA7">
              <w:rPr>
                <w:rFonts w:ascii="Times New Roman" w:hAnsi="Times New Roman" w:cs="Times New Roman"/>
                <w:bCs/>
                <w:szCs w:val="28"/>
              </w:rPr>
              <w:t>Gene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14:paraId="6E3D36D2" w14:textId="77777777" w:rsidR="00B9787E" w:rsidRPr="00243EA7" w:rsidRDefault="00B9787E" w:rsidP="00243EA7">
            <w:pPr>
              <w:spacing w:after="200" w:line="36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243EA7">
              <w:rPr>
                <w:rFonts w:ascii="Times New Roman" w:hAnsi="Times New Roman" w:cs="Times New Roman"/>
                <w:bCs/>
                <w:szCs w:val="28"/>
              </w:rPr>
              <w:t>NCBI Ref. seq.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</w:tcPr>
          <w:p w14:paraId="3D6CF7FF" w14:textId="77777777" w:rsidR="00B9787E" w:rsidRPr="00243EA7" w:rsidRDefault="00B9787E" w:rsidP="00243EA7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243EA7">
              <w:rPr>
                <w:rFonts w:ascii="Times New Roman" w:hAnsi="Times New Roman" w:cs="Times New Roman"/>
                <w:bCs/>
                <w:szCs w:val="28"/>
              </w:rPr>
              <w:t>Forward primer</w:t>
            </w:r>
          </w:p>
        </w:tc>
        <w:tc>
          <w:tcPr>
            <w:tcW w:w="1927" w:type="pct"/>
            <w:tcBorders>
              <w:top w:val="single" w:sz="4" w:space="0" w:color="auto"/>
              <w:bottom w:val="single" w:sz="4" w:space="0" w:color="auto"/>
            </w:tcBorders>
          </w:tcPr>
          <w:p w14:paraId="1872C615" w14:textId="77777777" w:rsidR="00B9787E" w:rsidRPr="00243EA7" w:rsidRDefault="00B9787E" w:rsidP="00243EA7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243EA7">
              <w:rPr>
                <w:rFonts w:ascii="Times New Roman" w:hAnsi="Times New Roman" w:cs="Times New Roman"/>
                <w:bCs/>
                <w:szCs w:val="28"/>
              </w:rPr>
              <w:t>Reverse primer</w:t>
            </w:r>
          </w:p>
        </w:tc>
      </w:tr>
      <w:tr w:rsidR="00B9787E" w:rsidRPr="00243EA7" w14:paraId="24EADBE9" w14:textId="77777777" w:rsidTr="00243EA7">
        <w:trPr>
          <w:cantSplit/>
          <w:trHeight w:hRule="exact" w:val="340"/>
        </w:trPr>
        <w:tc>
          <w:tcPr>
            <w:tcW w:w="352" w:type="pct"/>
            <w:tcBorders>
              <w:top w:val="single" w:sz="4" w:space="0" w:color="auto"/>
            </w:tcBorders>
          </w:tcPr>
          <w:p w14:paraId="76679988" w14:textId="77777777" w:rsidR="00B9787E" w:rsidRPr="00243EA7" w:rsidRDefault="00B9787E" w:rsidP="00243EA7">
            <w:pPr>
              <w:spacing w:after="200" w:line="36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243EA7">
              <w:rPr>
                <w:rFonts w:ascii="Times New Roman" w:hAnsi="Times New Roman" w:cs="Times New Roman"/>
                <w:bCs/>
                <w:i/>
                <w:szCs w:val="28"/>
              </w:rPr>
              <w:t>per</w:t>
            </w:r>
          </w:p>
        </w:tc>
        <w:tc>
          <w:tcPr>
            <w:tcW w:w="837" w:type="pct"/>
            <w:tcBorders>
              <w:top w:val="single" w:sz="4" w:space="0" w:color="auto"/>
            </w:tcBorders>
          </w:tcPr>
          <w:p w14:paraId="7F79F661" w14:textId="77777777" w:rsidR="00B9787E" w:rsidRPr="00243EA7" w:rsidRDefault="00B9787E" w:rsidP="00243EA7">
            <w:pPr>
              <w:spacing w:after="200" w:line="36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243EA7">
              <w:rPr>
                <w:rFonts w:ascii="Times New Roman" w:hAnsi="Times New Roman" w:cs="Times New Roman"/>
                <w:bCs/>
                <w:szCs w:val="28"/>
              </w:rPr>
              <w:t>XM_008211021.1</w:t>
            </w:r>
          </w:p>
        </w:tc>
        <w:tc>
          <w:tcPr>
            <w:tcW w:w="1885" w:type="pct"/>
            <w:tcBorders>
              <w:top w:val="single" w:sz="4" w:space="0" w:color="auto"/>
            </w:tcBorders>
          </w:tcPr>
          <w:p w14:paraId="04EDF0BC" w14:textId="77777777" w:rsidR="00B9787E" w:rsidRPr="00243EA7" w:rsidRDefault="00B9787E" w:rsidP="00243EA7">
            <w:pPr>
              <w:spacing w:after="200" w:line="36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243EA7">
              <w:rPr>
                <w:rFonts w:ascii="Times New Roman" w:hAnsi="Times New Roman" w:cs="Times New Roman"/>
                <w:bCs/>
                <w:szCs w:val="28"/>
              </w:rPr>
              <w:t>5’-GCCTTCATTACACGCATCTC-3’</w:t>
            </w:r>
          </w:p>
        </w:tc>
        <w:tc>
          <w:tcPr>
            <w:tcW w:w="1927" w:type="pct"/>
            <w:tcBorders>
              <w:top w:val="single" w:sz="4" w:space="0" w:color="auto"/>
            </w:tcBorders>
          </w:tcPr>
          <w:p w14:paraId="37391BC3" w14:textId="77777777" w:rsidR="00B9787E" w:rsidRPr="00243EA7" w:rsidRDefault="00B9787E" w:rsidP="00243EA7">
            <w:pPr>
              <w:spacing w:after="200" w:line="36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243EA7">
              <w:rPr>
                <w:rFonts w:ascii="Times New Roman" w:hAnsi="Times New Roman" w:cs="Times New Roman"/>
                <w:bCs/>
                <w:szCs w:val="28"/>
              </w:rPr>
              <w:t>5’-ACCATTCGCACCTGATTGAC-3’</w:t>
            </w:r>
          </w:p>
        </w:tc>
      </w:tr>
      <w:tr w:rsidR="00B9787E" w:rsidRPr="00243EA7" w14:paraId="540C8B4B" w14:textId="77777777" w:rsidTr="00243EA7">
        <w:trPr>
          <w:cantSplit/>
          <w:trHeight w:hRule="exact" w:val="340"/>
        </w:trPr>
        <w:tc>
          <w:tcPr>
            <w:tcW w:w="352" w:type="pct"/>
          </w:tcPr>
          <w:p w14:paraId="61034BD7" w14:textId="77777777" w:rsidR="00B9787E" w:rsidRPr="00243EA7" w:rsidRDefault="00B9787E" w:rsidP="00243EA7">
            <w:pPr>
              <w:spacing w:after="200" w:line="36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243EA7">
              <w:rPr>
                <w:rFonts w:ascii="Times New Roman" w:hAnsi="Times New Roman" w:cs="Times New Roman"/>
                <w:bCs/>
                <w:i/>
                <w:szCs w:val="28"/>
              </w:rPr>
              <w:t>ef1 α</w:t>
            </w:r>
          </w:p>
        </w:tc>
        <w:tc>
          <w:tcPr>
            <w:tcW w:w="837" w:type="pct"/>
          </w:tcPr>
          <w:p w14:paraId="56815AE9" w14:textId="77777777" w:rsidR="00B9787E" w:rsidRPr="00243EA7" w:rsidRDefault="00B9787E" w:rsidP="00243EA7">
            <w:pPr>
              <w:spacing w:after="200" w:line="36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243EA7">
              <w:rPr>
                <w:rFonts w:ascii="Times New Roman" w:hAnsi="Times New Roman" w:cs="Times New Roman"/>
                <w:bCs/>
                <w:szCs w:val="28"/>
              </w:rPr>
              <w:t>XM_008209960.1</w:t>
            </w:r>
          </w:p>
        </w:tc>
        <w:tc>
          <w:tcPr>
            <w:tcW w:w="1885" w:type="pct"/>
            <w:tcMar>
              <w:left w:w="28" w:type="dxa"/>
              <w:right w:w="28" w:type="dxa"/>
            </w:tcMar>
          </w:tcPr>
          <w:p w14:paraId="3B897463" w14:textId="77777777" w:rsidR="00B9787E" w:rsidRPr="00243EA7" w:rsidRDefault="00B9787E" w:rsidP="00243EA7">
            <w:pPr>
              <w:spacing w:after="200" w:line="36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243EA7">
              <w:rPr>
                <w:rFonts w:ascii="Times New Roman" w:hAnsi="Times New Roman" w:cs="Times New Roman"/>
                <w:bCs/>
                <w:szCs w:val="28"/>
              </w:rPr>
              <w:t>5’-CACTTGATCTACAAATGCGGTG-3’</w:t>
            </w:r>
          </w:p>
        </w:tc>
        <w:tc>
          <w:tcPr>
            <w:tcW w:w="1927" w:type="pct"/>
            <w:tcMar>
              <w:left w:w="28" w:type="dxa"/>
              <w:right w:w="28" w:type="dxa"/>
            </w:tcMar>
          </w:tcPr>
          <w:p w14:paraId="2342C858" w14:textId="77777777" w:rsidR="00B9787E" w:rsidRPr="00243EA7" w:rsidRDefault="00B9787E" w:rsidP="00243EA7">
            <w:pPr>
              <w:keepNext/>
              <w:spacing w:after="200" w:line="36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243EA7">
              <w:rPr>
                <w:rFonts w:ascii="Times New Roman" w:hAnsi="Times New Roman" w:cs="Times New Roman"/>
                <w:bCs/>
                <w:szCs w:val="28"/>
              </w:rPr>
              <w:t>5’-CCTTCAGTTTGTCCAAGACC-3’</w:t>
            </w:r>
          </w:p>
        </w:tc>
      </w:tr>
      <w:tr w:rsidR="00B9787E" w:rsidRPr="00243EA7" w14:paraId="0E3826E7" w14:textId="77777777" w:rsidTr="00243EA7">
        <w:trPr>
          <w:cantSplit/>
          <w:trHeight w:hRule="exact" w:val="340"/>
        </w:trPr>
        <w:tc>
          <w:tcPr>
            <w:tcW w:w="352" w:type="pct"/>
            <w:tcBorders>
              <w:bottom w:val="single" w:sz="4" w:space="0" w:color="auto"/>
            </w:tcBorders>
          </w:tcPr>
          <w:p w14:paraId="0048A659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243EA7">
              <w:rPr>
                <w:rFonts w:ascii="Times New Roman" w:hAnsi="Times New Roman" w:cs="Times New Roman"/>
                <w:bCs/>
                <w:i/>
                <w:szCs w:val="28"/>
              </w:rPr>
              <w:t>ak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14:paraId="7E225F99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243EA7">
              <w:rPr>
                <w:rFonts w:ascii="Times New Roman" w:hAnsi="Times New Roman" w:cs="Times New Roman"/>
                <w:bCs/>
                <w:szCs w:val="28"/>
              </w:rPr>
              <w:t>XM_016986045.1</w:t>
            </w:r>
          </w:p>
        </w:tc>
        <w:tc>
          <w:tcPr>
            <w:tcW w:w="188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7BA646D" w14:textId="77777777" w:rsidR="00B9787E" w:rsidRPr="00243EA7" w:rsidRDefault="00B9787E" w:rsidP="00243EA7">
            <w:pPr>
              <w:spacing w:line="36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243EA7">
              <w:rPr>
                <w:rFonts w:ascii="Times New Roman" w:hAnsi="Times New Roman" w:cs="Times New Roman"/>
                <w:bCs/>
                <w:szCs w:val="28"/>
              </w:rPr>
              <w:t>5’-AATTCAATCGGGTTCTGCTC-3’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4AB646B" w14:textId="77777777" w:rsidR="00B9787E" w:rsidRPr="00243EA7" w:rsidRDefault="00B9787E" w:rsidP="00243EA7">
            <w:pPr>
              <w:keepNext/>
              <w:spacing w:line="36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243EA7">
              <w:rPr>
                <w:rFonts w:ascii="Times New Roman" w:hAnsi="Times New Roman" w:cs="Times New Roman"/>
                <w:bCs/>
                <w:szCs w:val="28"/>
              </w:rPr>
              <w:t>5’-CAGCATCTCATCTAACTTCTCTG-3’</w:t>
            </w:r>
          </w:p>
        </w:tc>
      </w:tr>
    </w:tbl>
    <w:p w14:paraId="3C6C4187" w14:textId="77777777" w:rsidR="009E7309" w:rsidRPr="00243EA7" w:rsidRDefault="009E7309" w:rsidP="00D6703E">
      <w:pPr>
        <w:spacing w:after="0" w:line="360" w:lineRule="auto"/>
        <w:rPr>
          <w:rFonts w:ascii="Times New Roman" w:hAnsi="Times New Roman" w:cs="Times New Roman"/>
          <w:b/>
        </w:rPr>
      </w:pPr>
    </w:p>
    <w:p w14:paraId="7C1C98D7" w14:textId="28465A1C" w:rsidR="001C57FA" w:rsidRPr="00243EA7" w:rsidRDefault="00D6703E" w:rsidP="00D6703E">
      <w:pPr>
        <w:spacing w:after="0" w:line="360" w:lineRule="auto"/>
        <w:rPr>
          <w:rFonts w:ascii="Times New Roman" w:hAnsi="Times New Roman" w:cs="Times New Roman"/>
        </w:rPr>
      </w:pPr>
      <w:r w:rsidRPr="00243EA7">
        <w:rPr>
          <w:rFonts w:ascii="Times New Roman" w:hAnsi="Times New Roman" w:cs="Times New Roman"/>
          <w:b/>
        </w:rPr>
        <w:t xml:space="preserve">Table </w:t>
      </w:r>
      <w:r w:rsidR="00243EA7">
        <w:rPr>
          <w:rFonts w:ascii="Times New Roman" w:hAnsi="Times New Roman" w:cs="Times New Roman"/>
          <w:b/>
        </w:rPr>
        <w:t>A</w:t>
      </w:r>
      <w:r w:rsidRPr="00243EA7">
        <w:rPr>
          <w:rFonts w:ascii="Times New Roman" w:hAnsi="Times New Roman" w:cs="Times New Roman"/>
          <w:b/>
        </w:rPr>
        <w:t>3</w:t>
      </w:r>
      <w:r w:rsidR="007D6B1D" w:rsidRPr="00243EA7">
        <w:rPr>
          <w:rFonts w:ascii="Times New Roman" w:hAnsi="Times New Roman" w:cs="Times New Roman"/>
          <w:b/>
        </w:rPr>
        <w:t xml:space="preserve">. </w:t>
      </w:r>
      <w:r w:rsidR="007D6B1D" w:rsidRPr="00243EA7">
        <w:rPr>
          <w:rFonts w:ascii="Times New Roman" w:hAnsi="Times New Roman" w:cs="Times New Roman"/>
        </w:rPr>
        <w:t xml:space="preserve">Number of head-nods and duration of the first 5 cycles of wild type southern and </w:t>
      </w:r>
      <w:r w:rsidR="009424B3" w:rsidRPr="00243EA7">
        <w:rPr>
          <w:rFonts w:ascii="Times New Roman" w:hAnsi="Times New Roman" w:cs="Times New Roman"/>
        </w:rPr>
        <w:t xml:space="preserve">northern </w:t>
      </w:r>
      <w:r w:rsidR="007D6B1D" w:rsidRPr="00243EA7">
        <w:rPr>
          <w:rFonts w:ascii="Times New Roman" w:hAnsi="Times New Roman" w:cs="Times New Roman"/>
        </w:rPr>
        <w:t>wasps.</w:t>
      </w:r>
      <w:r w:rsidR="001C57FA" w:rsidRPr="00243EA7">
        <w:rPr>
          <w:rFonts w:ascii="Times New Roman" w:hAnsi="Times New Roman" w:cs="Times New Roman"/>
        </w:rPr>
        <w:t xml:space="preserve"> Asterisks indicate significant differences (***</w:t>
      </w:r>
      <w:r w:rsidR="009E7309" w:rsidRPr="00243EA7">
        <w:rPr>
          <w:rFonts w:ascii="Times New Roman" w:hAnsi="Times New Roman" w:cs="Times New Roman"/>
        </w:rPr>
        <w:t xml:space="preserve"> </w:t>
      </w:r>
      <w:r w:rsidR="001C57FA" w:rsidRPr="00243EA7">
        <w:rPr>
          <w:rFonts w:ascii="Times New Roman" w:hAnsi="Times New Roman" w:cs="Times New Roman"/>
          <w:i/>
          <w:iCs/>
        </w:rPr>
        <w:t>p</w:t>
      </w:r>
      <w:r w:rsidR="009E7309" w:rsidRPr="00243EA7">
        <w:rPr>
          <w:rFonts w:ascii="Times New Roman" w:hAnsi="Times New Roman" w:cs="Times New Roman"/>
          <w:i/>
          <w:iCs/>
        </w:rPr>
        <w:t xml:space="preserve"> </w:t>
      </w:r>
      <w:r w:rsidR="001C57FA" w:rsidRPr="00243EA7">
        <w:rPr>
          <w:rFonts w:ascii="Times New Roman" w:hAnsi="Times New Roman" w:cs="Times New Roman"/>
        </w:rPr>
        <w:t>&lt;</w:t>
      </w:r>
      <w:r w:rsidR="009E7309" w:rsidRPr="00243EA7">
        <w:rPr>
          <w:rFonts w:ascii="Times New Roman" w:hAnsi="Times New Roman" w:cs="Times New Roman"/>
        </w:rPr>
        <w:t xml:space="preserve"> </w:t>
      </w:r>
      <w:r w:rsidR="001C57FA" w:rsidRPr="00243EA7">
        <w:rPr>
          <w:rFonts w:ascii="Times New Roman" w:hAnsi="Times New Roman" w:cs="Times New Roman"/>
        </w:rPr>
        <w:t>0.0</w:t>
      </w:r>
      <w:r w:rsidR="009E7309" w:rsidRPr="00243EA7">
        <w:rPr>
          <w:rFonts w:ascii="Times New Roman" w:hAnsi="Times New Roman" w:cs="Times New Roman"/>
        </w:rPr>
        <w:t>5</w:t>
      </w:r>
      <w:r w:rsidR="001C57FA" w:rsidRPr="00243EA7">
        <w:rPr>
          <w:rFonts w:ascii="Times New Roman" w:hAnsi="Times New Roman" w:cs="Times New Roman"/>
        </w:rPr>
        <w:t xml:space="preserve"> by Dunn’s multiple-comparison)</w:t>
      </w:r>
    </w:p>
    <w:tbl>
      <w:tblPr>
        <w:tblStyle w:val="TableGrid"/>
        <w:tblW w:w="36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1747"/>
        <w:gridCol w:w="2177"/>
        <w:gridCol w:w="1623"/>
      </w:tblGrid>
      <w:tr w:rsidR="009E7309" w:rsidRPr="00243EA7" w14:paraId="721607A7" w14:textId="77777777" w:rsidTr="00243EA7">
        <w:trPr>
          <w:trHeight w:val="300"/>
        </w:trPr>
        <w:tc>
          <w:tcPr>
            <w:tcW w:w="133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20625E" w14:textId="77777777" w:rsidR="001C57FA" w:rsidRPr="00243EA7" w:rsidRDefault="001C57FA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FEA354" w14:textId="465C9A36" w:rsidR="00E2735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South</w:t>
            </w:r>
            <w:r w:rsidR="00DC7A14"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ern</w:t>
            </w:r>
          </w:p>
          <w:p w14:paraId="256AB081" w14:textId="7E6FEDB1" w:rsidR="001C57FA" w:rsidRPr="00243EA7" w:rsidRDefault="00E2735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(</w:t>
            </w:r>
            <w:r w:rsidRPr="00243EA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nl-NL"/>
              </w:rPr>
              <w:t>n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=15)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0901FE30" w14:textId="703C9F76" w:rsidR="001C57FA" w:rsidRPr="00243EA7" w:rsidRDefault="0049390F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nl-NL"/>
              </w:rPr>
              <w:t>X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l-NL"/>
              </w:rPr>
              <w:t>2</w:t>
            </w:r>
            <w:r w:rsidR="00771B8E" w:rsidRPr="00243EA7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df</w:t>
            </w:r>
            <w:r w:rsidR="009E7309"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; </w:t>
            </w:r>
            <w:r w:rsidR="009E7309" w:rsidRPr="00243EA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nl-NL"/>
              </w:rPr>
              <w:t xml:space="preserve">p </w:t>
            </w:r>
            <w:r w:rsidR="009E7309"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value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A7A4F4" w14:textId="6994D90A" w:rsidR="00E2735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North</w:t>
            </w:r>
            <w:r w:rsidR="00DC7A14"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ern</w:t>
            </w:r>
          </w:p>
          <w:p w14:paraId="2C812931" w14:textId="22223067" w:rsidR="001C57FA" w:rsidRPr="00243EA7" w:rsidRDefault="00E2735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(</w:t>
            </w:r>
            <w:r w:rsidRPr="00243EA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nl-NL"/>
              </w:rPr>
              <w:t>n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=14)</w:t>
            </w:r>
          </w:p>
        </w:tc>
      </w:tr>
      <w:tr w:rsidR="009E7309" w:rsidRPr="00243EA7" w14:paraId="329BB5F4" w14:textId="77777777" w:rsidTr="00243EA7">
        <w:trPr>
          <w:trHeight w:val="300"/>
        </w:trPr>
        <w:tc>
          <w:tcPr>
            <w:tcW w:w="1333" w:type="pct"/>
            <w:tcBorders>
              <w:top w:val="single" w:sz="4" w:space="0" w:color="auto"/>
            </w:tcBorders>
            <w:noWrap/>
          </w:tcPr>
          <w:p w14:paraId="52307D1D" w14:textId="77777777" w:rsidR="001C57FA" w:rsidRPr="00243EA7" w:rsidRDefault="001C57FA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Number of</w:t>
            </w:r>
          </w:p>
        </w:tc>
        <w:tc>
          <w:tcPr>
            <w:tcW w:w="1155" w:type="pct"/>
            <w:tcBorders>
              <w:top w:val="single" w:sz="4" w:space="0" w:color="auto"/>
            </w:tcBorders>
            <w:noWrap/>
          </w:tcPr>
          <w:p w14:paraId="293CADA9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14:paraId="17DEE3FE" w14:textId="77777777" w:rsidR="001C57FA" w:rsidRPr="00243EA7" w:rsidRDefault="001C57FA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1073" w:type="pct"/>
            <w:tcBorders>
              <w:top w:val="single" w:sz="4" w:space="0" w:color="auto"/>
            </w:tcBorders>
            <w:noWrap/>
          </w:tcPr>
          <w:p w14:paraId="5CDD5892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</w:tr>
      <w:tr w:rsidR="009E7309" w:rsidRPr="00243EA7" w14:paraId="5D2C8278" w14:textId="77777777" w:rsidTr="00243EA7">
        <w:trPr>
          <w:trHeight w:val="300"/>
        </w:trPr>
        <w:tc>
          <w:tcPr>
            <w:tcW w:w="1333" w:type="pct"/>
            <w:noWrap/>
            <w:hideMark/>
          </w:tcPr>
          <w:p w14:paraId="1AA00E1C" w14:textId="77777777" w:rsidR="001C57FA" w:rsidRPr="00243EA7" w:rsidRDefault="001C57FA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l-NL"/>
              </w:rPr>
              <w:t>st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Head-nods</w:t>
            </w:r>
          </w:p>
        </w:tc>
        <w:tc>
          <w:tcPr>
            <w:tcW w:w="1155" w:type="pct"/>
            <w:noWrap/>
            <w:hideMark/>
          </w:tcPr>
          <w:p w14:paraId="094A120E" w14:textId="0E574328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4.46 ± 0.20</w:t>
            </w:r>
          </w:p>
        </w:tc>
        <w:tc>
          <w:tcPr>
            <w:tcW w:w="1439" w:type="pct"/>
          </w:tcPr>
          <w:p w14:paraId="5FEFEBCE" w14:textId="44B805EF" w:rsidR="001C57FA" w:rsidRPr="00243EA7" w:rsidRDefault="001C57FA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***</w:t>
            </w:r>
          </w:p>
          <w:p w14:paraId="79A35A4E" w14:textId="68498D18" w:rsidR="009E7309" w:rsidRPr="00243EA7" w:rsidRDefault="0049390F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vertAlign w:val="subscript"/>
              </w:rPr>
              <w:t xml:space="preserve">1 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= </w:t>
            </w:r>
            <w:r w:rsidR="009E7309"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4.35; </w:t>
            </w:r>
            <w:r w:rsidR="009E7309" w:rsidRPr="00243EA7">
              <w:rPr>
                <w:rFonts w:ascii="Times New Roman" w:hAnsi="Times New Roman" w:cs="Times New Roman"/>
                <w:i/>
                <w:iCs/>
              </w:rPr>
              <w:t>p = 0.03</w:t>
            </w:r>
          </w:p>
        </w:tc>
        <w:tc>
          <w:tcPr>
            <w:tcW w:w="1073" w:type="pct"/>
            <w:noWrap/>
            <w:hideMark/>
          </w:tcPr>
          <w:p w14:paraId="0ACC5D86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5.31 ± 0.36</w:t>
            </w:r>
          </w:p>
        </w:tc>
      </w:tr>
      <w:tr w:rsidR="009E7309" w:rsidRPr="00243EA7" w14:paraId="3D1C7D73" w14:textId="77777777" w:rsidTr="00243EA7">
        <w:trPr>
          <w:trHeight w:val="300"/>
        </w:trPr>
        <w:tc>
          <w:tcPr>
            <w:tcW w:w="1333" w:type="pct"/>
            <w:noWrap/>
            <w:hideMark/>
          </w:tcPr>
          <w:p w14:paraId="0F96168E" w14:textId="77777777" w:rsidR="001C57FA" w:rsidRPr="00243EA7" w:rsidRDefault="001C57FA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l-NL"/>
              </w:rPr>
              <w:t>nd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Head-nods</w:t>
            </w:r>
          </w:p>
        </w:tc>
        <w:tc>
          <w:tcPr>
            <w:tcW w:w="1155" w:type="pct"/>
            <w:noWrap/>
            <w:hideMark/>
          </w:tcPr>
          <w:p w14:paraId="0BEBFAB7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2.95 ± 0.18</w:t>
            </w:r>
          </w:p>
        </w:tc>
        <w:tc>
          <w:tcPr>
            <w:tcW w:w="1439" w:type="pct"/>
          </w:tcPr>
          <w:p w14:paraId="35567F46" w14:textId="77777777" w:rsidR="001C57FA" w:rsidRPr="00243EA7" w:rsidRDefault="001C57FA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***</w:t>
            </w:r>
          </w:p>
          <w:p w14:paraId="76FDE9A3" w14:textId="4E337A11" w:rsidR="009E7309" w:rsidRPr="00243EA7" w:rsidRDefault="0049390F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vertAlign w:val="subscript"/>
              </w:rPr>
              <w:t xml:space="preserve">1 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=</w:t>
            </w:r>
            <w:r w:rsidR="009E7309"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 13.4; </w:t>
            </w:r>
            <w:r w:rsidR="009E7309" w:rsidRPr="00243EA7">
              <w:rPr>
                <w:rFonts w:ascii="Times New Roman" w:hAnsi="Times New Roman" w:cs="Times New Roman"/>
                <w:i/>
                <w:iCs/>
              </w:rPr>
              <w:t>p =</w:t>
            </w:r>
            <w:r w:rsidR="009E7309" w:rsidRPr="00243EA7">
              <w:rPr>
                <w:rFonts w:ascii="Times New Roman" w:hAnsi="Times New Roman" w:cs="Times New Roman"/>
              </w:rPr>
              <w:t xml:space="preserve"> 0.002</w:t>
            </w:r>
          </w:p>
        </w:tc>
        <w:tc>
          <w:tcPr>
            <w:tcW w:w="1073" w:type="pct"/>
            <w:noWrap/>
            <w:hideMark/>
          </w:tcPr>
          <w:p w14:paraId="05F90409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4.23 ± 0.27</w:t>
            </w:r>
          </w:p>
        </w:tc>
      </w:tr>
      <w:tr w:rsidR="009E7309" w:rsidRPr="00243EA7" w14:paraId="6E89E9F1" w14:textId="77777777" w:rsidTr="00243EA7">
        <w:trPr>
          <w:trHeight w:val="300"/>
        </w:trPr>
        <w:tc>
          <w:tcPr>
            <w:tcW w:w="1333" w:type="pct"/>
            <w:noWrap/>
            <w:hideMark/>
          </w:tcPr>
          <w:p w14:paraId="090576C1" w14:textId="77777777" w:rsidR="001C57FA" w:rsidRPr="00243EA7" w:rsidRDefault="001C57FA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nd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minus 1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st</w:t>
            </w:r>
          </w:p>
        </w:tc>
        <w:tc>
          <w:tcPr>
            <w:tcW w:w="1155" w:type="pct"/>
            <w:noWrap/>
            <w:hideMark/>
          </w:tcPr>
          <w:p w14:paraId="31A972A7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-1.51 ± 0.2</w:t>
            </w:r>
          </w:p>
        </w:tc>
        <w:tc>
          <w:tcPr>
            <w:tcW w:w="1439" w:type="pct"/>
          </w:tcPr>
          <w:p w14:paraId="621F0DB6" w14:textId="77777777" w:rsidR="001C57FA" w:rsidRPr="00243EA7" w:rsidRDefault="001C57FA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***</w:t>
            </w:r>
          </w:p>
          <w:p w14:paraId="4CA02E69" w14:textId="63FCFFFC" w:rsidR="0049390F" w:rsidRPr="00243EA7" w:rsidRDefault="0049390F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vertAlign w:val="subscript"/>
              </w:rPr>
              <w:t xml:space="preserve">1 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=</w:t>
            </w:r>
            <w:r w:rsidR="009E7309"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 5.09; </w:t>
            </w:r>
            <w:r w:rsidR="009E7309" w:rsidRPr="00243EA7"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</w:rPr>
              <w:t>p</w:t>
            </w:r>
            <w:r w:rsidR="009E7309"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 = 0.02</w:t>
            </w:r>
          </w:p>
        </w:tc>
        <w:tc>
          <w:tcPr>
            <w:tcW w:w="1073" w:type="pct"/>
            <w:noWrap/>
            <w:hideMark/>
          </w:tcPr>
          <w:p w14:paraId="38213F65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-1.08 ± 0.36</w:t>
            </w:r>
          </w:p>
        </w:tc>
      </w:tr>
      <w:tr w:rsidR="009E7309" w:rsidRPr="00243EA7" w14:paraId="3C6A6A1C" w14:textId="77777777" w:rsidTr="00243EA7">
        <w:trPr>
          <w:trHeight w:val="300"/>
        </w:trPr>
        <w:tc>
          <w:tcPr>
            <w:tcW w:w="1333" w:type="pct"/>
            <w:noWrap/>
            <w:hideMark/>
          </w:tcPr>
          <w:p w14:paraId="3BE0C41A" w14:textId="77777777" w:rsidR="001C57FA" w:rsidRPr="00243EA7" w:rsidRDefault="001C57FA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rd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Head-nods</w:t>
            </w:r>
          </w:p>
        </w:tc>
        <w:tc>
          <w:tcPr>
            <w:tcW w:w="1155" w:type="pct"/>
            <w:noWrap/>
            <w:hideMark/>
          </w:tcPr>
          <w:p w14:paraId="38CFF588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3.44 ±0.23</w:t>
            </w:r>
          </w:p>
        </w:tc>
        <w:tc>
          <w:tcPr>
            <w:tcW w:w="1439" w:type="pct"/>
          </w:tcPr>
          <w:p w14:paraId="6D842173" w14:textId="77777777" w:rsidR="001C57FA" w:rsidRPr="00243EA7" w:rsidRDefault="001C57FA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***</w:t>
            </w:r>
          </w:p>
          <w:p w14:paraId="1D0B4550" w14:textId="3B740651" w:rsidR="0049390F" w:rsidRPr="00243EA7" w:rsidRDefault="0049390F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vertAlign w:val="subscript"/>
              </w:rPr>
              <w:t xml:space="preserve">1 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=</w:t>
            </w:r>
            <w:r w:rsidR="009E7309"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 8.16; </w:t>
            </w:r>
            <w:r w:rsidR="009E7309" w:rsidRPr="00243EA7"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</w:rPr>
              <w:t>p</w:t>
            </w:r>
            <w:r w:rsidR="009E7309"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 = 0.004</w:t>
            </w:r>
          </w:p>
        </w:tc>
        <w:tc>
          <w:tcPr>
            <w:tcW w:w="1073" w:type="pct"/>
            <w:noWrap/>
            <w:hideMark/>
          </w:tcPr>
          <w:p w14:paraId="546EDEE9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4.30 ± 0.22</w:t>
            </w:r>
          </w:p>
        </w:tc>
      </w:tr>
      <w:tr w:rsidR="009E7309" w:rsidRPr="00243EA7" w14:paraId="645C4B44" w14:textId="77777777" w:rsidTr="00243EA7">
        <w:trPr>
          <w:trHeight w:val="300"/>
        </w:trPr>
        <w:tc>
          <w:tcPr>
            <w:tcW w:w="1333" w:type="pct"/>
            <w:noWrap/>
            <w:hideMark/>
          </w:tcPr>
          <w:p w14:paraId="5975895D" w14:textId="77777777" w:rsidR="001C57FA" w:rsidRPr="00243EA7" w:rsidRDefault="001C57FA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th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Head-nods</w:t>
            </w:r>
          </w:p>
        </w:tc>
        <w:tc>
          <w:tcPr>
            <w:tcW w:w="1155" w:type="pct"/>
            <w:noWrap/>
            <w:hideMark/>
          </w:tcPr>
          <w:p w14:paraId="0D23A2C9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3.63 ± 0.20</w:t>
            </w:r>
          </w:p>
        </w:tc>
        <w:tc>
          <w:tcPr>
            <w:tcW w:w="1439" w:type="pct"/>
          </w:tcPr>
          <w:p w14:paraId="03F4344D" w14:textId="77777777" w:rsidR="001C57FA" w:rsidRPr="00243EA7" w:rsidRDefault="001C57FA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***</w:t>
            </w:r>
          </w:p>
          <w:p w14:paraId="2B289F03" w14:textId="7949DBAB" w:rsidR="0049390F" w:rsidRPr="00243EA7" w:rsidRDefault="0049390F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vertAlign w:val="subscript"/>
              </w:rPr>
              <w:t xml:space="preserve">1 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=</w:t>
            </w:r>
            <w:r w:rsidR="009E7309"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 8.18; </w:t>
            </w:r>
            <w:r w:rsidR="009E7309" w:rsidRPr="00243EA7"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</w:rPr>
              <w:t>p</w:t>
            </w:r>
            <w:r w:rsidR="009E7309"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 = 0.003</w:t>
            </w:r>
          </w:p>
        </w:tc>
        <w:tc>
          <w:tcPr>
            <w:tcW w:w="1073" w:type="pct"/>
            <w:noWrap/>
            <w:hideMark/>
          </w:tcPr>
          <w:p w14:paraId="5068ED16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4.90 ± 0.37</w:t>
            </w:r>
          </w:p>
        </w:tc>
      </w:tr>
      <w:tr w:rsidR="009E7309" w:rsidRPr="00243EA7" w14:paraId="40FBEEAA" w14:textId="77777777" w:rsidTr="00243EA7">
        <w:trPr>
          <w:trHeight w:val="300"/>
        </w:trPr>
        <w:tc>
          <w:tcPr>
            <w:tcW w:w="1333" w:type="pct"/>
            <w:noWrap/>
            <w:hideMark/>
          </w:tcPr>
          <w:p w14:paraId="43C06D95" w14:textId="77777777" w:rsidR="001C57FA" w:rsidRPr="00243EA7" w:rsidRDefault="001C57FA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th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Head-nods</w:t>
            </w:r>
          </w:p>
        </w:tc>
        <w:tc>
          <w:tcPr>
            <w:tcW w:w="1155" w:type="pct"/>
            <w:noWrap/>
            <w:hideMark/>
          </w:tcPr>
          <w:p w14:paraId="4838CCF6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3.81 ± 0.16</w:t>
            </w:r>
          </w:p>
        </w:tc>
        <w:tc>
          <w:tcPr>
            <w:tcW w:w="1439" w:type="pct"/>
          </w:tcPr>
          <w:p w14:paraId="61632930" w14:textId="77777777" w:rsidR="001C57FA" w:rsidRPr="00243EA7" w:rsidRDefault="001C57FA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***</w:t>
            </w:r>
          </w:p>
          <w:p w14:paraId="461BDF6B" w14:textId="08293BC2" w:rsidR="0049390F" w:rsidRPr="00243EA7" w:rsidRDefault="0049390F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vertAlign w:val="subscript"/>
              </w:rPr>
              <w:t xml:space="preserve">1 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=</w:t>
            </w:r>
            <w:r w:rsidR="009E7309"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 7.8; </w:t>
            </w:r>
            <w:r w:rsidR="009E7309" w:rsidRPr="00243EA7"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</w:rPr>
              <w:t>p</w:t>
            </w:r>
            <w:r w:rsidR="009E7309"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 = 0.005</w:t>
            </w:r>
          </w:p>
        </w:tc>
        <w:tc>
          <w:tcPr>
            <w:tcW w:w="1073" w:type="pct"/>
            <w:noWrap/>
            <w:hideMark/>
          </w:tcPr>
          <w:p w14:paraId="3656F4D9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5.20 ± 0.44</w:t>
            </w:r>
          </w:p>
        </w:tc>
      </w:tr>
      <w:tr w:rsidR="009E7309" w:rsidRPr="00243EA7" w14:paraId="12E0F639" w14:textId="77777777" w:rsidTr="00243EA7">
        <w:trPr>
          <w:trHeight w:val="300"/>
        </w:trPr>
        <w:tc>
          <w:tcPr>
            <w:tcW w:w="1333" w:type="pct"/>
            <w:noWrap/>
          </w:tcPr>
          <w:p w14:paraId="1BFFD4B0" w14:textId="77777777" w:rsidR="001C57FA" w:rsidRPr="00243EA7" w:rsidRDefault="001C57FA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155" w:type="pct"/>
            <w:noWrap/>
          </w:tcPr>
          <w:p w14:paraId="408F311D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39" w:type="pct"/>
          </w:tcPr>
          <w:p w14:paraId="505C02D2" w14:textId="77777777" w:rsidR="001C57FA" w:rsidRPr="00243EA7" w:rsidRDefault="001C57FA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073" w:type="pct"/>
            <w:noWrap/>
          </w:tcPr>
          <w:p w14:paraId="74E51198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E7309" w:rsidRPr="00243EA7" w14:paraId="68BCAA1C" w14:textId="77777777" w:rsidTr="00243EA7">
        <w:trPr>
          <w:trHeight w:val="300"/>
        </w:trPr>
        <w:tc>
          <w:tcPr>
            <w:tcW w:w="1333" w:type="pct"/>
            <w:noWrap/>
          </w:tcPr>
          <w:p w14:paraId="5B52A1E0" w14:textId="2C201400" w:rsidR="001C57FA" w:rsidRPr="00243EA7" w:rsidRDefault="001C57FA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Duration</w:t>
            </w:r>
            <w:r w:rsidR="00DC7A14" w:rsidRPr="00243EA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(in s)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of</w:t>
            </w:r>
          </w:p>
        </w:tc>
        <w:tc>
          <w:tcPr>
            <w:tcW w:w="1155" w:type="pct"/>
            <w:noWrap/>
          </w:tcPr>
          <w:p w14:paraId="0C18FEEC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39" w:type="pct"/>
          </w:tcPr>
          <w:p w14:paraId="35F85078" w14:textId="77777777" w:rsidR="001C57FA" w:rsidRPr="00243EA7" w:rsidRDefault="001C57FA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073" w:type="pct"/>
            <w:noWrap/>
          </w:tcPr>
          <w:p w14:paraId="1233CFEE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E7309" w:rsidRPr="00243EA7" w14:paraId="47B633C2" w14:textId="77777777" w:rsidTr="00243EA7">
        <w:trPr>
          <w:trHeight w:val="300"/>
        </w:trPr>
        <w:tc>
          <w:tcPr>
            <w:tcW w:w="1333" w:type="pct"/>
            <w:noWrap/>
            <w:hideMark/>
          </w:tcPr>
          <w:p w14:paraId="28D6ED68" w14:textId="77777777" w:rsidR="001C57FA" w:rsidRPr="00243EA7" w:rsidRDefault="001C57FA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st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cycle</w:t>
            </w:r>
          </w:p>
        </w:tc>
        <w:tc>
          <w:tcPr>
            <w:tcW w:w="1155" w:type="pct"/>
            <w:noWrap/>
            <w:hideMark/>
          </w:tcPr>
          <w:p w14:paraId="585E8493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9.15 ± 0.44</w:t>
            </w:r>
          </w:p>
        </w:tc>
        <w:tc>
          <w:tcPr>
            <w:tcW w:w="1439" w:type="pct"/>
          </w:tcPr>
          <w:p w14:paraId="3D10D46B" w14:textId="7631956C" w:rsidR="001C57FA" w:rsidRPr="00243EA7" w:rsidRDefault="0049390F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vertAlign w:val="subscript"/>
              </w:rPr>
              <w:t xml:space="preserve">1 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= 0.05</w:t>
            </w:r>
            <w:r w:rsidR="009E7309"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; </w:t>
            </w:r>
            <w:r w:rsidR="009E7309" w:rsidRPr="00243EA7">
              <w:rPr>
                <w:rFonts w:ascii="Times New Roman" w:hAnsi="Times New Roman" w:cs="Times New Roman"/>
                <w:i/>
                <w:iCs/>
              </w:rPr>
              <w:t xml:space="preserve">p </w:t>
            </w:r>
            <w:r w:rsidR="009E7309" w:rsidRPr="00243EA7">
              <w:rPr>
                <w:rFonts w:ascii="Times New Roman" w:hAnsi="Times New Roman" w:cs="Times New Roman"/>
              </w:rPr>
              <w:t>= 0.8</w:t>
            </w:r>
          </w:p>
        </w:tc>
        <w:tc>
          <w:tcPr>
            <w:tcW w:w="1073" w:type="pct"/>
            <w:noWrap/>
            <w:hideMark/>
          </w:tcPr>
          <w:p w14:paraId="49B1DE9E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8.57 ± 0.40</w:t>
            </w:r>
          </w:p>
        </w:tc>
      </w:tr>
      <w:tr w:rsidR="009E7309" w:rsidRPr="00243EA7" w14:paraId="61735F56" w14:textId="77777777" w:rsidTr="00243EA7">
        <w:trPr>
          <w:trHeight w:val="300"/>
        </w:trPr>
        <w:tc>
          <w:tcPr>
            <w:tcW w:w="1333" w:type="pct"/>
            <w:noWrap/>
            <w:hideMark/>
          </w:tcPr>
          <w:p w14:paraId="33EC6395" w14:textId="77777777" w:rsidR="001C57FA" w:rsidRPr="00243EA7" w:rsidRDefault="001C57FA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nd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cycle</w:t>
            </w:r>
          </w:p>
        </w:tc>
        <w:tc>
          <w:tcPr>
            <w:tcW w:w="1155" w:type="pct"/>
            <w:noWrap/>
            <w:hideMark/>
          </w:tcPr>
          <w:p w14:paraId="0EB51742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8.83 ± 0.45</w:t>
            </w:r>
          </w:p>
        </w:tc>
        <w:tc>
          <w:tcPr>
            <w:tcW w:w="1439" w:type="pct"/>
          </w:tcPr>
          <w:p w14:paraId="544A076E" w14:textId="0278F4A2" w:rsidR="001C57FA" w:rsidRPr="00243EA7" w:rsidRDefault="0049390F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vertAlign w:val="subscript"/>
              </w:rPr>
              <w:t xml:space="preserve">1 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= 0.70</w:t>
            </w:r>
            <w:r w:rsidR="009E7309"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;</w:t>
            </w:r>
            <w:r w:rsidR="009E7309" w:rsidRPr="00243EA7">
              <w:rPr>
                <w:rFonts w:ascii="Times New Roman" w:hAnsi="Times New Roman" w:cs="Times New Roman"/>
                <w:i/>
                <w:iCs/>
              </w:rPr>
              <w:t xml:space="preserve"> p </w:t>
            </w:r>
            <w:r w:rsidR="009E7309" w:rsidRPr="00243EA7">
              <w:rPr>
                <w:rFonts w:ascii="Times New Roman" w:hAnsi="Times New Roman" w:cs="Times New Roman"/>
              </w:rPr>
              <w:t>= 0.4</w:t>
            </w:r>
          </w:p>
        </w:tc>
        <w:tc>
          <w:tcPr>
            <w:tcW w:w="1073" w:type="pct"/>
            <w:noWrap/>
            <w:hideMark/>
          </w:tcPr>
          <w:p w14:paraId="370BF99A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9.31 ± 0.50</w:t>
            </w:r>
          </w:p>
        </w:tc>
      </w:tr>
      <w:tr w:rsidR="009E7309" w:rsidRPr="00243EA7" w14:paraId="7CF7FF63" w14:textId="77777777" w:rsidTr="00243EA7">
        <w:trPr>
          <w:trHeight w:val="300"/>
        </w:trPr>
        <w:tc>
          <w:tcPr>
            <w:tcW w:w="1333" w:type="pct"/>
            <w:noWrap/>
            <w:hideMark/>
          </w:tcPr>
          <w:p w14:paraId="221D50A4" w14:textId="77777777" w:rsidR="001C57FA" w:rsidRPr="00243EA7" w:rsidRDefault="001C57FA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nd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minus 1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st</w:t>
            </w:r>
          </w:p>
        </w:tc>
        <w:tc>
          <w:tcPr>
            <w:tcW w:w="1155" w:type="pct"/>
            <w:noWrap/>
            <w:hideMark/>
          </w:tcPr>
          <w:p w14:paraId="59AB7AB8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- 0.32 ± 0.45</w:t>
            </w:r>
          </w:p>
        </w:tc>
        <w:tc>
          <w:tcPr>
            <w:tcW w:w="1439" w:type="pct"/>
          </w:tcPr>
          <w:p w14:paraId="228FC833" w14:textId="754D9256" w:rsidR="001C57FA" w:rsidRPr="00243EA7" w:rsidRDefault="0049390F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vertAlign w:val="subscript"/>
              </w:rPr>
              <w:t xml:space="preserve">1 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= 1.27</w:t>
            </w:r>
            <w:r w:rsidR="009E7309"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;</w:t>
            </w:r>
            <w:r w:rsidR="009E7309" w:rsidRPr="00243EA7">
              <w:rPr>
                <w:rFonts w:ascii="Times New Roman" w:hAnsi="Times New Roman" w:cs="Times New Roman"/>
                <w:i/>
                <w:iCs/>
              </w:rPr>
              <w:t xml:space="preserve"> p </w:t>
            </w:r>
            <w:r w:rsidR="009E7309" w:rsidRPr="00243EA7">
              <w:rPr>
                <w:rFonts w:ascii="Times New Roman" w:hAnsi="Times New Roman" w:cs="Times New Roman"/>
              </w:rPr>
              <w:t>= 0.3</w:t>
            </w:r>
          </w:p>
        </w:tc>
        <w:tc>
          <w:tcPr>
            <w:tcW w:w="1073" w:type="pct"/>
            <w:noWrap/>
            <w:hideMark/>
          </w:tcPr>
          <w:p w14:paraId="010020D3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-0.74 ± 0.50</w:t>
            </w:r>
          </w:p>
        </w:tc>
      </w:tr>
      <w:tr w:rsidR="009E7309" w:rsidRPr="00243EA7" w14:paraId="260E2B6D" w14:textId="77777777" w:rsidTr="00243EA7">
        <w:trPr>
          <w:trHeight w:val="300"/>
        </w:trPr>
        <w:tc>
          <w:tcPr>
            <w:tcW w:w="1333" w:type="pct"/>
            <w:noWrap/>
            <w:hideMark/>
          </w:tcPr>
          <w:p w14:paraId="510D76C5" w14:textId="77777777" w:rsidR="001C57FA" w:rsidRPr="00243EA7" w:rsidRDefault="001C57FA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rd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cycle</w:t>
            </w:r>
          </w:p>
        </w:tc>
        <w:tc>
          <w:tcPr>
            <w:tcW w:w="1155" w:type="pct"/>
            <w:noWrap/>
            <w:hideMark/>
          </w:tcPr>
          <w:p w14:paraId="0C92480C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9.67 ± 0.48</w:t>
            </w:r>
          </w:p>
        </w:tc>
        <w:tc>
          <w:tcPr>
            <w:tcW w:w="1439" w:type="pct"/>
          </w:tcPr>
          <w:p w14:paraId="62E2BE16" w14:textId="58BBD85C" w:rsidR="001C57FA" w:rsidRPr="00243EA7" w:rsidRDefault="0049390F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vertAlign w:val="subscript"/>
              </w:rPr>
              <w:t xml:space="preserve">1 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=</w:t>
            </w:r>
            <w:r w:rsidR="009E7309"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 1.26;</w:t>
            </w:r>
            <w:r w:rsidR="009E7309" w:rsidRPr="00243EA7">
              <w:rPr>
                <w:rFonts w:ascii="Times New Roman" w:hAnsi="Times New Roman" w:cs="Times New Roman"/>
                <w:i/>
                <w:iCs/>
              </w:rPr>
              <w:t xml:space="preserve"> p </w:t>
            </w:r>
            <w:r w:rsidR="009E7309" w:rsidRPr="00243EA7">
              <w:rPr>
                <w:rFonts w:ascii="Times New Roman" w:hAnsi="Times New Roman" w:cs="Times New Roman"/>
              </w:rPr>
              <w:t>= 0.3</w:t>
            </w:r>
          </w:p>
        </w:tc>
        <w:tc>
          <w:tcPr>
            <w:tcW w:w="1073" w:type="pct"/>
            <w:noWrap/>
            <w:hideMark/>
          </w:tcPr>
          <w:p w14:paraId="2FA34801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10.36 ± 0.54</w:t>
            </w:r>
          </w:p>
        </w:tc>
      </w:tr>
      <w:tr w:rsidR="009E7309" w:rsidRPr="00243EA7" w14:paraId="2E829A20" w14:textId="77777777" w:rsidTr="00243EA7">
        <w:trPr>
          <w:trHeight w:val="300"/>
        </w:trPr>
        <w:tc>
          <w:tcPr>
            <w:tcW w:w="1333" w:type="pct"/>
            <w:noWrap/>
            <w:hideMark/>
          </w:tcPr>
          <w:p w14:paraId="08A4BF01" w14:textId="77777777" w:rsidR="001C57FA" w:rsidRPr="00243EA7" w:rsidRDefault="001C57FA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th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cycle</w:t>
            </w:r>
          </w:p>
        </w:tc>
        <w:tc>
          <w:tcPr>
            <w:tcW w:w="1155" w:type="pct"/>
            <w:noWrap/>
            <w:hideMark/>
          </w:tcPr>
          <w:p w14:paraId="33404B00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11.13 ± 0.65</w:t>
            </w:r>
          </w:p>
        </w:tc>
        <w:tc>
          <w:tcPr>
            <w:tcW w:w="1439" w:type="pct"/>
          </w:tcPr>
          <w:p w14:paraId="448A1D56" w14:textId="1653C967" w:rsidR="001C57FA" w:rsidRPr="00243EA7" w:rsidRDefault="0049390F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vertAlign w:val="subscript"/>
              </w:rPr>
              <w:t xml:space="preserve">1 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=</w:t>
            </w:r>
            <w:r w:rsidR="009E7309"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 0.14;</w:t>
            </w:r>
            <w:r w:rsidR="009E7309" w:rsidRPr="00243EA7">
              <w:rPr>
                <w:rFonts w:ascii="Times New Roman" w:hAnsi="Times New Roman" w:cs="Times New Roman"/>
                <w:i/>
                <w:iCs/>
              </w:rPr>
              <w:t xml:space="preserve"> p </w:t>
            </w:r>
            <w:r w:rsidR="009E7309" w:rsidRPr="00243EA7">
              <w:rPr>
                <w:rFonts w:ascii="Times New Roman" w:hAnsi="Times New Roman" w:cs="Times New Roman"/>
              </w:rPr>
              <w:t>= 0.8</w:t>
            </w:r>
          </w:p>
        </w:tc>
        <w:tc>
          <w:tcPr>
            <w:tcW w:w="1073" w:type="pct"/>
            <w:noWrap/>
            <w:hideMark/>
          </w:tcPr>
          <w:p w14:paraId="01943A06" w14:textId="77777777" w:rsidR="001C57FA" w:rsidRPr="00243EA7" w:rsidRDefault="001C57F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10.82 ± 0.30</w:t>
            </w:r>
          </w:p>
        </w:tc>
      </w:tr>
      <w:tr w:rsidR="009E7309" w:rsidRPr="00243EA7" w14:paraId="7A80637F" w14:textId="77777777" w:rsidTr="00243EA7">
        <w:trPr>
          <w:trHeight w:val="300"/>
        </w:trPr>
        <w:tc>
          <w:tcPr>
            <w:tcW w:w="1333" w:type="pct"/>
            <w:tcBorders>
              <w:bottom w:val="single" w:sz="4" w:space="0" w:color="auto"/>
            </w:tcBorders>
            <w:noWrap/>
          </w:tcPr>
          <w:p w14:paraId="635F7BF7" w14:textId="77777777" w:rsidR="001C57FA" w:rsidRPr="00243EA7" w:rsidRDefault="001C57FA" w:rsidP="00243EA7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th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cycle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noWrap/>
          </w:tcPr>
          <w:p w14:paraId="61239CDD" w14:textId="77777777" w:rsidR="001C57FA" w:rsidRPr="00243EA7" w:rsidRDefault="001C57FA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11.73 ± 0.31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2E45C29F" w14:textId="27622AF8" w:rsidR="001C57FA" w:rsidRPr="00243EA7" w:rsidRDefault="009E7309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vertAlign w:val="subscript"/>
              </w:rPr>
              <w:t xml:space="preserve">1 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= 0.14;</w:t>
            </w:r>
            <w:r w:rsidRPr="00243EA7">
              <w:rPr>
                <w:rFonts w:ascii="Times New Roman" w:hAnsi="Times New Roman" w:cs="Times New Roman"/>
                <w:i/>
                <w:iCs/>
              </w:rPr>
              <w:t xml:space="preserve"> p </w:t>
            </w:r>
            <w:r w:rsidRPr="00243EA7">
              <w:rPr>
                <w:rFonts w:ascii="Times New Roman" w:hAnsi="Times New Roman" w:cs="Times New Roman"/>
              </w:rPr>
              <w:t>= 0.8</w:t>
            </w:r>
          </w:p>
        </w:tc>
        <w:tc>
          <w:tcPr>
            <w:tcW w:w="1073" w:type="pct"/>
            <w:tcBorders>
              <w:bottom w:val="single" w:sz="4" w:space="0" w:color="auto"/>
            </w:tcBorders>
            <w:noWrap/>
          </w:tcPr>
          <w:p w14:paraId="45481CA9" w14:textId="77777777" w:rsidR="001C57FA" w:rsidRPr="00243EA7" w:rsidRDefault="001C57FA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</w:rPr>
              <w:t>12.08 ± 0.43</w:t>
            </w:r>
          </w:p>
        </w:tc>
      </w:tr>
    </w:tbl>
    <w:p w14:paraId="2C84BFF0" w14:textId="77777777" w:rsidR="00094122" w:rsidRPr="00243EA7" w:rsidRDefault="00094122" w:rsidP="007D6B1D">
      <w:pPr>
        <w:pStyle w:val="Caption"/>
        <w:spacing w:after="0" w:line="360" w:lineRule="auto"/>
        <w:jc w:val="center"/>
        <w:rPr>
          <w:rFonts w:ascii="Times New Roman" w:hAnsi="Times New Roman" w:cs="Times New Roman"/>
          <w:color w:val="auto"/>
        </w:rPr>
      </w:pPr>
    </w:p>
    <w:p w14:paraId="08436E40" w14:textId="77777777" w:rsidR="001F3CDB" w:rsidRPr="00243EA7" w:rsidRDefault="001F3CDB" w:rsidP="00D6703E">
      <w:pPr>
        <w:pStyle w:val="Caption"/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BC42BA2" w14:textId="43CB97D4" w:rsidR="007D6B1D" w:rsidRPr="00243EA7" w:rsidRDefault="007D6B1D" w:rsidP="00D6703E">
      <w:pPr>
        <w:pStyle w:val="Caption"/>
        <w:spacing w:after="0" w:line="36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43EA7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D6703E" w:rsidRPr="00243EA7">
        <w:rPr>
          <w:rFonts w:ascii="Times New Roman" w:hAnsi="Times New Roman" w:cs="Times New Roman"/>
          <w:color w:val="auto"/>
          <w:sz w:val="22"/>
          <w:szCs w:val="22"/>
        </w:rPr>
        <w:t xml:space="preserve">able </w:t>
      </w:r>
      <w:r w:rsidR="00243EA7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D6703E" w:rsidRPr="00243EA7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243EA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243EA7">
        <w:rPr>
          <w:rFonts w:ascii="Times New Roman" w:hAnsi="Times New Roman" w:cs="Times New Roman"/>
          <w:b w:val="0"/>
          <w:color w:val="auto"/>
          <w:sz w:val="22"/>
          <w:szCs w:val="22"/>
        </w:rPr>
        <w:t>Free running rhythms and arrhythmicity of control and RNAi-treated</w:t>
      </w:r>
      <w:r w:rsidR="00DC7A14" w:rsidRPr="00243EA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southern and northern wasps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181"/>
        <w:gridCol w:w="1595"/>
        <w:gridCol w:w="567"/>
        <w:gridCol w:w="1352"/>
        <w:gridCol w:w="2340"/>
        <w:gridCol w:w="2093"/>
      </w:tblGrid>
      <w:tr w:rsidR="00B331DA" w:rsidRPr="00243EA7" w14:paraId="2976F566" w14:textId="77777777" w:rsidTr="00243EA7">
        <w:trPr>
          <w:trHeight w:val="315"/>
        </w:trPr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B53DC5" w14:textId="78612AAA" w:rsidR="007D6B1D" w:rsidRPr="00243EA7" w:rsidRDefault="00A0096E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lastRenderedPageBreak/>
              <w:t>DD</w:t>
            </w:r>
            <w:r w:rsid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t</w:t>
            </w:r>
            <w:r w:rsidR="007D6B1D"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reatment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0F60C5" w14:textId="77777777" w:rsidR="007D6B1D" w:rsidRPr="00243EA7" w:rsidRDefault="007D6B1D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Av</w:t>
            </w:r>
            <w:r w:rsidR="00A0096E"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erage τ</w:t>
            </w:r>
          </w:p>
          <w:p w14:paraId="3F0033DE" w14:textId="77777777" w:rsidR="00A0096E" w:rsidRPr="00243EA7" w:rsidRDefault="00A0096E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(h)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D29E60" w14:textId="77777777" w:rsidR="007D6B1D" w:rsidRPr="00243EA7" w:rsidRDefault="00A0096E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Standard deviation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126A5D" w14:textId="77777777" w:rsidR="007D6B1D" w:rsidRPr="00243EA7" w:rsidRDefault="007D6B1D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nl-NL"/>
              </w:rPr>
              <w:t>n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877967" w14:textId="77777777" w:rsidR="007D6B1D" w:rsidRPr="00243EA7" w:rsidRDefault="00A0096E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Standard error</w:t>
            </w: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495BEF" w14:textId="77777777" w:rsidR="007D6B1D" w:rsidRPr="00243EA7" w:rsidRDefault="00A0096E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% of arrhythmic wasps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58886F" w14:textId="77777777" w:rsidR="007D6B1D" w:rsidRPr="00243EA7" w:rsidRDefault="00A0096E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% of rhythmic wasps</w:t>
            </w:r>
          </w:p>
        </w:tc>
      </w:tr>
      <w:tr w:rsidR="00B331DA" w:rsidRPr="00243EA7" w14:paraId="1E642857" w14:textId="77777777" w:rsidTr="00243EA7">
        <w:trPr>
          <w:trHeight w:val="300"/>
        </w:trPr>
        <w:tc>
          <w:tcPr>
            <w:tcW w:w="639" w:type="pct"/>
            <w:tcBorders>
              <w:top w:val="single" w:sz="4" w:space="0" w:color="auto"/>
            </w:tcBorders>
            <w:noWrap/>
            <w:hideMark/>
          </w:tcPr>
          <w:p w14:paraId="53B1132F" w14:textId="328FBB07" w:rsidR="00310CEF" w:rsidRPr="00243EA7" w:rsidRDefault="00310CEF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S_Control</w:t>
            </w:r>
          </w:p>
        </w:tc>
        <w:tc>
          <w:tcPr>
            <w:tcW w:w="564" w:type="pct"/>
            <w:tcBorders>
              <w:top w:val="single" w:sz="4" w:space="0" w:color="auto"/>
            </w:tcBorders>
            <w:noWrap/>
            <w:hideMark/>
          </w:tcPr>
          <w:p w14:paraId="4B39D6B4" w14:textId="5260575A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24.98</w:t>
            </w:r>
          </w:p>
        </w:tc>
        <w:tc>
          <w:tcPr>
            <w:tcW w:w="762" w:type="pct"/>
            <w:tcBorders>
              <w:top w:val="single" w:sz="4" w:space="0" w:color="auto"/>
            </w:tcBorders>
            <w:noWrap/>
            <w:hideMark/>
          </w:tcPr>
          <w:p w14:paraId="04EE8F10" w14:textId="1632E577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0.79</w:t>
            </w:r>
          </w:p>
        </w:tc>
        <w:tc>
          <w:tcPr>
            <w:tcW w:w="271" w:type="pct"/>
            <w:tcBorders>
              <w:top w:val="single" w:sz="4" w:space="0" w:color="auto"/>
            </w:tcBorders>
            <w:noWrap/>
            <w:hideMark/>
          </w:tcPr>
          <w:p w14:paraId="4EF2F9DB" w14:textId="5CE2DEFB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57</w:t>
            </w:r>
          </w:p>
        </w:tc>
        <w:tc>
          <w:tcPr>
            <w:tcW w:w="646" w:type="pct"/>
            <w:tcBorders>
              <w:top w:val="single" w:sz="4" w:space="0" w:color="auto"/>
            </w:tcBorders>
            <w:noWrap/>
            <w:hideMark/>
          </w:tcPr>
          <w:p w14:paraId="5A68245E" w14:textId="095DD1FC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0.11</w:t>
            </w:r>
          </w:p>
        </w:tc>
        <w:tc>
          <w:tcPr>
            <w:tcW w:w="1118" w:type="pct"/>
            <w:tcBorders>
              <w:top w:val="single" w:sz="4" w:space="0" w:color="auto"/>
            </w:tcBorders>
            <w:noWrap/>
            <w:hideMark/>
          </w:tcPr>
          <w:p w14:paraId="684813DF" w14:textId="04E9840A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20.83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noWrap/>
            <w:hideMark/>
          </w:tcPr>
          <w:p w14:paraId="302F372B" w14:textId="490B29AC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79.17</w:t>
            </w:r>
          </w:p>
        </w:tc>
      </w:tr>
      <w:tr w:rsidR="00B331DA" w:rsidRPr="00243EA7" w14:paraId="17824C6E" w14:textId="77777777" w:rsidTr="00243EA7">
        <w:trPr>
          <w:trHeight w:val="300"/>
        </w:trPr>
        <w:tc>
          <w:tcPr>
            <w:tcW w:w="639" w:type="pct"/>
            <w:noWrap/>
            <w:hideMark/>
          </w:tcPr>
          <w:p w14:paraId="036C6288" w14:textId="60236742" w:rsidR="00310CEF" w:rsidRPr="00243EA7" w:rsidRDefault="00310CEF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S_RNAi_A</w:t>
            </w:r>
          </w:p>
        </w:tc>
        <w:tc>
          <w:tcPr>
            <w:tcW w:w="564" w:type="pct"/>
            <w:noWrap/>
            <w:hideMark/>
          </w:tcPr>
          <w:p w14:paraId="700CB579" w14:textId="4A1A2E2F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23.31</w:t>
            </w:r>
          </w:p>
        </w:tc>
        <w:tc>
          <w:tcPr>
            <w:tcW w:w="762" w:type="pct"/>
            <w:noWrap/>
            <w:hideMark/>
          </w:tcPr>
          <w:p w14:paraId="329ADA65" w14:textId="3A8F0BA1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0.71</w:t>
            </w:r>
          </w:p>
        </w:tc>
        <w:tc>
          <w:tcPr>
            <w:tcW w:w="271" w:type="pct"/>
            <w:noWrap/>
            <w:hideMark/>
          </w:tcPr>
          <w:p w14:paraId="79B91CD8" w14:textId="3C05005D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41</w:t>
            </w:r>
          </w:p>
        </w:tc>
        <w:tc>
          <w:tcPr>
            <w:tcW w:w="646" w:type="pct"/>
            <w:noWrap/>
            <w:hideMark/>
          </w:tcPr>
          <w:p w14:paraId="4D948799" w14:textId="3FD38317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0.11</w:t>
            </w:r>
          </w:p>
        </w:tc>
        <w:tc>
          <w:tcPr>
            <w:tcW w:w="1118" w:type="pct"/>
            <w:noWrap/>
            <w:hideMark/>
          </w:tcPr>
          <w:p w14:paraId="5622DF9B" w14:textId="5AC66138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8.89</w:t>
            </w:r>
          </w:p>
        </w:tc>
        <w:tc>
          <w:tcPr>
            <w:tcW w:w="1000" w:type="pct"/>
            <w:noWrap/>
            <w:hideMark/>
          </w:tcPr>
          <w:p w14:paraId="12E93426" w14:textId="32CED237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91.11</w:t>
            </w:r>
          </w:p>
        </w:tc>
      </w:tr>
      <w:tr w:rsidR="00B331DA" w:rsidRPr="00243EA7" w14:paraId="1E7B9133" w14:textId="77777777" w:rsidTr="00243EA7">
        <w:trPr>
          <w:trHeight w:val="300"/>
        </w:trPr>
        <w:tc>
          <w:tcPr>
            <w:tcW w:w="639" w:type="pct"/>
            <w:noWrap/>
            <w:hideMark/>
          </w:tcPr>
          <w:p w14:paraId="7CBADB65" w14:textId="52FDB161" w:rsidR="00310CEF" w:rsidRPr="00243EA7" w:rsidRDefault="00310CEF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S_RNAi_B</w:t>
            </w:r>
          </w:p>
        </w:tc>
        <w:tc>
          <w:tcPr>
            <w:tcW w:w="564" w:type="pct"/>
            <w:noWrap/>
            <w:hideMark/>
          </w:tcPr>
          <w:p w14:paraId="277F9DD1" w14:textId="09D97233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23.48</w:t>
            </w:r>
          </w:p>
        </w:tc>
        <w:tc>
          <w:tcPr>
            <w:tcW w:w="762" w:type="pct"/>
            <w:noWrap/>
            <w:hideMark/>
          </w:tcPr>
          <w:p w14:paraId="65D61298" w14:textId="47EA031B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0.59</w:t>
            </w:r>
          </w:p>
        </w:tc>
        <w:tc>
          <w:tcPr>
            <w:tcW w:w="271" w:type="pct"/>
            <w:noWrap/>
            <w:hideMark/>
          </w:tcPr>
          <w:p w14:paraId="60944FD9" w14:textId="6B373298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37</w:t>
            </w:r>
          </w:p>
        </w:tc>
        <w:tc>
          <w:tcPr>
            <w:tcW w:w="646" w:type="pct"/>
            <w:noWrap/>
            <w:hideMark/>
          </w:tcPr>
          <w:p w14:paraId="34C810A0" w14:textId="00402C82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0.10</w:t>
            </w:r>
          </w:p>
        </w:tc>
        <w:tc>
          <w:tcPr>
            <w:tcW w:w="1118" w:type="pct"/>
            <w:noWrap/>
            <w:hideMark/>
          </w:tcPr>
          <w:p w14:paraId="7A3286F7" w14:textId="20CACCC0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24.00</w:t>
            </w:r>
          </w:p>
        </w:tc>
        <w:tc>
          <w:tcPr>
            <w:tcW w:w="1000" w:type="pct"/>
            <w:noWrap/>
            <w:hideMark/>
          </w:tcPr>
          <w:p w14:paraId="7F709E73" w14:textId="50DDD69B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76.00</w:t>
            </w:r>
          </w:p>
        </w:tc>
      </w:tr>
      <w:tr w:rsidR="00B331DA" w:rsidRPr="00243EA7" w14:paraId="1981057E" w14:textId="77777777" w:rsidTr="00243EA7">
        <w:trPr>
          <w:trHeight w:val="300"/>
        </w:trPr>
        <w:tc>
          <w:tcPr>
            <w:tcW w:w="639" w:type="pct"/>
            <w:noWrap/>
            <w:hideMark/>
          </w:tcPr>
          <w:p w14:paraId="057E08E7" w14:textId="442DCC80" w:rsidR="00310CEF" w:rsidRPr="00243EA7" w:rsidRDefault="00310CEF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N_Control</w:t>
            </w:r>
          </w:p>
        </w:tc>
        <w:tc>
          <w:tcPr>
            <w:tcW w:w="564" w:type="pct"/>
            <w:noWrap/>
            <w:hideMark/>
          </w:tcPr>
          <w:p w14:paraId="4F28424F" w14:textId="402AEA0C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23.96</w:t>
            </w:r>
          </w:p>
        </w:tc>
        <w:tc>
          <w:tcPr>
            <w:tcW w:w="762" w:type="pct"/>
            <w:noWrap/>
            <w:hideMark/>
          </w:tcPr>
          <w:p w14:paraId="5684B9F9" w14:textId="43C90F54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0.37</w:t>
            </w:r>
          </w:p>
        </w:tc>
        <w:tc>
          <w:tcPr>
            <w:tcW w:w="271" w:type="pct"/>
            <w:noWrap/>
            <w:hideMark/>
          </w:tcPr>
          <w:p w14:paraId="3CDF672A" w14:textId="11CE63EB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53</w:t>
            </w:r>
          </w:p>
        </w:tc>
        <w:tc>
          <w:tcPr>
            <w:tcW w:w="646" w:type="pct"/>
            <w:noWrap/>
            <w:hideMark/>
          </w:tcPr>
          <w:p w14:paraId="61858AB3" w14:textId="4FE42E76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0.05</w:t>
            </w:r>
          </w:p>
        </w:tc>
        <w:tc>
          <w:tcPr>
            <w:tcW w:w="1118" w:type="pct"/>
            <w:noWrap/>
            <w:hideMark/>
          </w:tcPr>
          <w:p w14:paraId="5B26EA10" w14:textId="7E6564BE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8.62</w:t>
            </w:r>
          </w:p>
        </w:tc>
        <w:tc>
          <w:tcPr>
            <w:tcW w:w="1000" w:type="pct"/>
            <w:noWrap/>
            <w:hideMark/>
          </w:tcPr>
          <w:p w14:paraId="7EEE5D5F" w14:textId="55DC7832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91.38</w:t>
            </w:r>
          </w:p>
        </w:tc>
      </w:tr>
      <w:tr w:rsidR="00B331DA" w:rsidRPr="00243EA7" w14:paraId="34FC8B6B" w14:textId="77777777" w:rsidTr="00243EA7">
        <w:trPr>
          <w:trHeight w:val="300"/>
        </w:trPr>
        <w:tc>
          <w:tcPr>
            <w:tcW w:w="639" w:type="pct"/>
            <w:noWrap/>
            <w:hideMark/>
          </w:tcPr>
          <w:p w14:paraId="05BC6F8B" w14:textId="2E21BD4D" w:rsidR="00310CEF" w:rsidRPr="00243EA7" w:rsidRDefault="00310CEF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N_RNAi_A</w:t>
            </w:r>
          </w:p>
        </w:tc>
        <w:tc>
          <w:tcPr>
            <w:tcW w:w="564" w:type="pct"/>
            <w:noWrap/>
            <w:hideMark/>
          </w:tcPr>
          <w:p w14:paraId="290FE6E3" w14:textId="362AB473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22.97</w:t>
            </w:r>
          </w:p>
        </w:tc>
        <w:tc>
          <w:tcPr>
            <w:tcW w:w="762" w:type="pct"/>
            <w:noWrap/>
            <w:hideMark/>
          </w:tcPr>
          <w:p w14:paraId="62195F90" w14:textId="46AF932A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0.76</w:t>
            </w:r>
          </w:p>
        </w:tc>
        <w:tc>
          <w:tcPr>
            <w:tcW w:w="271" w:type="pct"/>
            <w:noWrap/>
            <w:hideMark/>
          </w:tcPr>
          <w:p w14:paraId="027413FF" w14:textId="16403D1C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47</w:t>
            </w:r>
          </w:p>
        </w:tc>
        <w:tc>
          <w:tcPr>
            <w:tcW w:w="646" w:type="pct"/>
            <w:noWrap/>
            <w:hideMark/>
          </w:tcPr>
          <w:p w14:paraId="3A2FDAB4" w14:textId="5AB1689F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0.11</w:t>
            </w:r>
          </w:p>
        </w:tc>
        <w:tc>
          <w:tcPr>
            <w:tcW w:w="1118" w:type="pct"/>
            <w:noWrap/>
            <w:hideMark/>
          </w:tcPr>
          <w:p w14:paraId="58E606A8" w14:textId="333CA3D4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7.84</w:t>
            </w:r>
          </w:p>
        </w:tc>
        <w:tc>
          <w:tcPr>
            <w:tcW w:w="1000" w:type="pct"/>
            <w:noWrap/>
            <w:hideMark/>
          </w:tcPr>
          <w:p w14:paraId="0B9A2EA8" w14:textId="36511E27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92.16</w:t>
            </w:r>
          </w:p>
        </w:tc>
      </w:tr>
      <w:tr w:rsidR="00B331DA" w:rsidRPr="00243EA7" w14:paraId="4CF2FC32" w14:textId="77777777" w:rsidTr="00243EA7">
        <w:trPr>
          <w:trHeight w:val="340"/>
        </w:trPr>
        <w:tc>
          <w:tcPr>
            <w:tcW w:w="639" w:type="pct"/>
            <w:tcBorders>
              <w:bottom w:val="single" w:sz="4" w:space="0" w:color="auto"/>
            </w:tcBorders>
            <w:noWrap/>
            <w:hideMark/>
          </w:tcPr>
          <w:p w14:paraId="577D5E0A" w14:textId="21C13A69" w:rsidR="00310CEF" w:rsidRPr="00243EA7" w:rsidRDefault="00310CEF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N_RNAi_B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noWrap/>
            <w:hideMark/>
          </w:tcPr>
          <w:p w14:paraId="7F8D7B1F" w14:textId="1D500D5B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23.00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noWrap/>
            <w:hideMark/>
          </w:tcPr>
          <w:p w14:paraId="71B95E21" w14:textId="2FAA0CC2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0.80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noWrap/>
            <w:hideMark/>
          </w:tcPr>
          <w:p w14:paraId="6F5CFA37" w14:textId="1BD552F5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44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noWrap/>
            <w:hideMark/>
          </w:tcPr>
          <w:p w14:paraId="5CF81547" w14:textId="58A7FAEA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0.12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noWrap/>
            <w:hideMark/>
          </w:tcPr>
          <w:p w14:paraId="34552407" w14:textId="3E9E38CE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13.73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noWrap/>
            <w:hideMark/>
          </w:tcPr>
          <w:p w14:paraId="4153F536" w14:textId="3885F30C" w:rsidR="00310CEF" w:rsidRPr="00243EA7" w:rsidRDefault="00310CEF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86.27</w:t>
            </w:r>
          </w:p>
        </w:tc>
      </w:tr>
    </w:tbl>
    <w:p w14:paraId="4BA21186" w14:textId="05AC0EF9" w:rsidR="007D6B1D" w:rsidRPr="00243EA7" w:rsidRDefault="00DC7A14" w:rsidP="001F3CDB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en-US" w:eastAsia="nl-NL"/>
        </w:rPr>
      </w:pPr>
      <w:r w:rsidRPr="00243EA7">
        <w:rPr>
          <w:rFonts w:ascii="Times New Roman" w:hAnsi="Times New Roman" w:cs="Times New Roman"/>
          <w:bCs/>
        </w:rPr>
        <w:t>DD = constant darkness, S = southern, N = northern</w:t>
      </w:r>
      <w:r w:rsidR="00310CEF" w:rsidRPr="00243EA7">
        <w:rPr>
          <w:rFonts w:ascii="Times New Roman" w:hAnsi="Times New Roman" w:cs="Times New Roman"/>
          <w:bCs/>
        </w:rPr>
        <w:t xml:space="preserve">, </w:t>
      </w:r>
      <w:r w:rsidR="00310CEF" w:rsidRPr="00243EA7">
        <w:rPr>
          <w:rFonts w:ascii="Times New Roman" w:eastAsia="Times New Roman" w:hAnsi="Times New Roman" w:cs="Times New Roman"/>
          <w:color w:val="000000"/>
          <w:lang w:val="en-US" w:eastAsia="nl-NL"/>
        </w:rPr>
        <w:t>τ = tau</w:t>
      </w:r>
    </w:p>
    <w:p w14:paraId="34C7100B" w14:textId="77777777" w:rsidR="00A77E2D" w:rsidRPr="00243EA7" w:rsidRDefault="00A77E2D" w:rsidP="001F3CDB">
      <w:pPr>
        <w:spacing w:after="0" w:line="360" w:lineRule="auto"/>
        <w:rPr>
          <w:rFonts w:ascii="Times New Roman" w:hAnsi="Times New Roman" w:cs="Times New Roman"/>
          <w:bCs/>
        </w:rPr>
      </w:pPr>
    </w:p>
    <w:p w14:paraId="23871A3F" w14:textId="2F1BB438" w:rsidR="007D6B1D" w:rsidRPr="00243EA7" w:rsidRDefault="007D6B1D" w:rsidP="00D6703E">
      <w:pPr>
        <w:pStyle w:val="Caption"/>
        <w:spacing w:after="0" w:line="360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243EA7">
        <w:rPr>
          <w:rFonts w:ascii="Times New Roman" w:hAnsi="Times New Roman" w:cs="Times New Roman"/>
          <w:color w:val="auto"/>
          <w:sz w:val="21"/>
          <w:szCs w:val="21"/>
        </w:rPr>
        <w:t>T</w:t>
      </w:r>
      <w:r w:rsidR="00D6703E" w:rsidRPr="00243EA7">
        <w:rPr>
          <w:rFonts w:ascii="Times New Roman" w:hAnsi="Times New Roman" w:cs="Times New Roman"/>
          <w:color w:val="auto"/>
          <w:sz w:val="21"/>
          <w:szCs w:val="21"/>
        </w:rPr>
        <w:t xml:space="preserve">able </w:t>
      </w:r>
      <w:r w:rsidR="00243EA7">
        <w:rPr>
          <w:rFonts w:ascii="Times New Roman" w:hAnsi="Times New Roman" w:cs="Times New Roman"/>
          <w:color w:val="auto"/>
          <w:sz w:val="21"/>
          <w:szCs w:val="21"/>
        </w:rPr>
        <w:t>A</w:t>
      </w:r>
      <w:r w:rsidR="00D6703E" w:rsidRPr="00243EA7">
        <w:rPr>
          <w:rFonts w:ascii="Times New Roman" w:hAnsi="Times New Roman" w:cs="Times New Roman"/>
          <w:color w:val="auto"/>
          <w:sz w:val="21"/>
          <w:szCs w:val="21"/>
        </w:rPr>
        <w:t>5</w:t>
      </w:r>
      <w:r w:rsidRPr="00243EA7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  <w:r w:rsidRPr="00243EA7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Timing of locomotor activity </w:t>
      </w:r>
      <w:r w:rsidR="009424B3" w:rsidRPr="00243EA7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under </w:t>
      </w:r>
      <w:r w:rsidRPr="00243EA7">
        <w:rPr>
          <w:rFonts w:ascii="Times New Roman" w:hAnsi="Times New Roman" w:cs="Times New Roman"/>
          <w:b w:val="0"/>
          <w:color w:val="auto"/>
          <w:sz w:val="21"/>
          <w:szCs w:val="21"/>
        </w:rPr>
        <w:t>LD16:08 of controls and RNAi-treated</w:t>
      </w:r>
      <w:r w:rsidR="00B331DA" w:rsidRPr="00243EA7">
        <w:rPr>
          <w:rFonts w:ascii="Times New Roman" w:hAnsi="Times New Roman" w:cs="Times New Roman"/>
          <w:b w:val="0"/>
          <w:color w:val="auto"/>
          <w:sz w:val="21"/>
          <w:szCs w:val="21"/>
        </w:rPr>
        <w:t>,</w:t>
      </w:r>
      <w:r w:rsidR="00DC7A14" w:rsidRPr="00243EA7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 southern and northern wasps</w:t>
      </w:r>
    </w:p>
    <w:tbl>
      <w:tblPr>
        <w:tblStyle w:val="TableGrid"/>
        <w:tblW w:w="35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948"/>
        <w:gridCol w:w="2039"/>
        <w:gridCol w:w="1589"/>
      </w:tblGrid>
      <w:tr w:rsidR="007D6B1D" w:rsidRPr="00243EA7" w14:paraId="4D4C2889" w14:textId="77777777" w:rsidTr="00243EA7">
        <w:trPr>
          <w:trHeight w:val="30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C85128" w14:textId="7192042A" w:rsidR="007D6B1D" w:rsidRPr="00243EA7" w:rsidRDefault="007D6B1D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LD16:08</w:t>
            </w:r>
            <w:r w:rsid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t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reatment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DE59C0" w14:textId="77777777" w:rsidR="007D6B1D" w:rsidRPr="00243EA7" w:rsidRDefault="007D6B1D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Onset ± SE</w:t>
            </w:r>
          </w:p>
          <w:p w14:paraId="3825FC02" w14:textId="77777777" w:rsidR="007D6B1D" w:rsidRPr="00243EA7" w:rsidRDefault="007D6B1D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ZT(h)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41A9BA" w14:textId="77777777" w:rsidR="007D6B1D" w:rsidRPr="00243EA7" w:rsidRDefault="007D6B1D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Peak ± SE</w:t>
            </w:r>
          </w:p>
          <w:p w14:paraId="0619059D" w14:textId="77777777" w:rsidR="007D6B1D" w:rsidRPr="00243EA7" w:rsidRDefault="007D6B1D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ZT (h)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F8FEA0" w14:textId="77777777" w:rsidR="007D6B1D" w:rsidRPr="00243EA7" w:rsidRDefault="007D6B1D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Offset ± SE</w:t>
            </w:r>
          </w:p>
          <w:p w14:paraId="534D0881" w14:textId="77777777" w:rsidR="007D6B1D" w:rsidRPr="00243EA7" w:rsidRDefault="007D6B1D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ZT (h)</w:t>
            </w:r>
          </w:p>
        </w:tc>
      </w:tr>
      <w:tr w:rsidR="00B331DA" w:rsidRPr="00243EA7" w14:paraId="2D29C746" w14:textId="77777777" w:rsidTr="00243EA7">
        <w:trPr>
          <w:trHeight w:val="300"/>
        </w:trPr>
        <w:tc>
          <w:tcPr>
            <w:tcW w:w="1202" w:type="pct"/>
            <w:tcBorders>
              <w:top w:val="single" w:sz="4" w:space="0" w:color="auto"/>
            </w:tcBorders>
            <w:noWrap/>
          </w:tcPr>
          <w:p w14:paraId="7DBBEA48" w14:textId="6B14E49D" w:rsidR="00B331DA" w:rsidRPr="00243EA7" w:rsidRDefault="00B331DA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S_Control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noWrap/>
          </w:tcPr>
          <w:p w14:paraId="2D17B62E" w14:textId="1B93547F" w:rsidR="00B331DA" w:rsidRPr="00243EA7" w:rsidRDefault="00B331D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23.32 ± 0.11</w:t>
            </w:r>
          </w:p>
        </w:tc>
        <w:tc>
          <w:tcPr>
            <w:tcW w:w="1386" w:type="pct"/>
            <w:tcBorders>
              <w:top w:val="single" w:sz="4" w:space="0" w:color="auto"/>
            </w:tcBorders>
            <w:noWrap/>
          </w:tcPr>
          <w:p w14:paraId="01B4DD74" w14:textId="7E1D508B" w:rsidR="00B331DA" w:rsidRPr="00243EA7" w:rsidRDefault="00B331D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1.89 ± 0.19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noWrap/>
          </w:tcPr>
          <w:p w14:paraId="12A05D58" w14:textId="45A7DE7B" w:rsidR="00B331DA" w:rsidRPr="00243EA7" w:rsidRDefault="00B331D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9.87 ± 0.28</w:t>
            </w:r>
          </w:p>
        </w:tc>
      </w:tr>
      <w:tr w:rsidR="00B331DA" w:rsidRPr="00243EA7" w14:paraId="20F42955" w14:textId="77777777" w:rsidTr="00243EA7">
        <w:trPr>
          <w:trHeight w:val="300"/>
        </w:trPr>
        <w:tc>
          <w:tcPr>
            <w:tcW w:w="1202" w:type="pct"/>
            <w:noWrap/>
          </w:tcPr>
          <w:p w14:paraId="36CE8BCB" w14:textId="540EE36F" w:rsidR="00B331DA" w:rsidRPr="00243EA7" w:rsidRDefault="00B331DA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S_RNAi_A</w:t>
            </w:r>
          </w:p>
        </w:tc>
        <w:tc>
          <w:tcPr>
            <w:tcW w:w="1326" w:type="pct"/>
            <w:noWrap/>
          </w:tcPr>
          <w:p w14:paraId="2CD5A98A" w14:textId="09B6A0BE" w:rsidR="00B331DA" w:rsidRPr="00243EA7" w:rsidRDefault="00B331D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23.63 ± 0.13</w:t>
            </w:r>
          </w:p>
        </w:tc>
        <w:tc>
          <w:tcPr>
            <w:tcW w:w="1386" w:type="pct"/>
            <w:noWrap/>
          </w:tcPr>
          <w:p w14:paraId="1BD5CEDA" w14:textId="2EEB8A45" w:rsidR="00B331DA" w:rsidRPr="00243EA7" w:rsidRDefault="00B331D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1.44 ± 0.17</w:t>
            </w:r>
          </w:p>
        </w:tc>
        <w:tc>
          <w:tcPr>
            <w:tcW w:w="1085" w:type="pct"/>
            <w:noWrap/>
          </w:tcPr>
          <w:p w14:paraId="746D521D" w14:textId="1D243636" w:rsidR="00B331DA" w:rsidRPr="00243EA7" w:rsidRDefault="00B331D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6.99 ± 0.35</w:t>
            </w:r>
          </w:p>
        </w:tc>
      </w:tr>
      <w:tr w:rsidR="00B331DA" w:rsidRPr="00243EA7" w14:paraId="2C23A0FC" w14:textId="77777777" w:rsidTr="00243EA7">
        <w:trPr>
          <w:trHeight w:val="300"/>
        </w:trPr>
        <w:tc>
          <w:tcPr>
            <w:tcW w:w="1202" w:type="pct"/>
            <w:noWrap/>
          </w:tcPr>
          <w:p w14:paraId="51E27307" w14:textId="1140717D" w:rsidR="00B331DA" w:rsidRPr="00243EA7" w:rsidRDefault="00B331DA" w:rsidP="00243EA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S_RNAi_B</w:t>
            </w:r>
          </w:p>
        </w:tc>
        <w:tc>
          <w:tcPr>
            <w:tcW w:w="1326" w:type="pct"/>
            <w:noWrap/>
          </w:tcPr>
          <w:p w14:paraId="7763A284" w14:textId="704E80E7" w:rsidR="00B331DA" w:rsidRPr="00243EA7" w:rsidRDefault="00B331D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23.69 ± 0.09</w:t>
            </w:r>
          </w:p>
        </w:tc>
        <w:tc>
          <w:tcPr>
            <w:tcW w:w="1386" w:type="pct"/>
            <w:noWrap/>
          </w:tcPr>
          <w:p w14:paraId="445E8D07" w14:textId="0EB41C7A" w:rsidR="00B331DA" w:rsidRPr="00243EA7" w:rsidRDefault="00B331D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1.36 ± 0.17</w:t>
            </w:r>
          </w:p>
        </w:tc>
        <w:tc>
          <w:tcPr>
            <w:tcW w:w="1085" w:type="pct"/>
            <w:noWrap/>
          </w:tcPr>
          <w:p w14:paraId="7A550EBF" w14:textId="2EB51FDB" w:rsidR="00B331DA" w:rsidRPr="00243EA7" w:rsidRDefault="00B331DA" w:rsidP="00243E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6.12 ± 0.35</w:t>
            </w:r>
          </w:p>
        </w:tc>
      </w:tr>
      <w:tr w:rsidR="00B331DA" w:rsidRPr="00243EA7" w14:paraId="03DC0A9D" w14:textId="77777777" w:rsidTr="00243EA7">
        <w:trPr>
          <w:trHeight w:val="300"/>
        </w:trPr>
        <w:tc>
          <w:tcPr>
            <w:tcW w:w="1202" w:type="pct"/>
            <w:noWrap/>
          </w:tcPr>
          <w:p w14:paraId="3A78FA26" w14:textId="2BF5AE8E" w:rsidR="00B331DA" w:rsidRPr="00243EA7" w:rsidRDefault="00B331DA" w:rsidP="00243EA7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N_Control</w:t>
            </w:r>
          </w:p>
        </w:tc>
        <w:tc>
          <w:tcPr>
            <w:tcW w:w="1326" w:type="pct"/>
            <w:noWrap/>
          </w:tcPr>
          <w:p w14:paraId="4E215E9E" w14:textId="0B3639D5" w:rsidR="00B331DA" w:rsidRPr="00243EA7" w:rsidRDefault="00B331DA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23.85 ± 0.05</w:t>
            </w:r>
          </w:p>
        </w:tc>
        <w:tc>
          <w:tcPr>
            <w:tcW w:w="1386" w:type="pct"/>
            <w:noWrap/>
          </w:tcPr>
          <w:p w14:paraId="7137B2EE" w14:textId="3A55555B" w:rsidR="00B331DA" w:rsidRPr="00243EA7" w:rsidRDefault="00B331DA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3.53 ± 0.30</w:t>
            </w:r>
          </w:p>
        </w:tc>
        <w:tc>
          <w:tcPr>
            <w:tcW w:w="1085" w:type="pct"/>
            <w:noWrap/>
          </w:tcPr>
          <w:p w14:paraId="00D84502" w14:textId="76B847A4" w:rsidR="00B331DA" w:rsidRPr="00243EA7" w:rsidRDefault="00B331DA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11.81 ± 0.26</w:t>
            </w:r>
          </w:p>
        </w:tc>
      </w:tr>
      <w:tr w:rsidR="00B331DA" w:rsidRPr="00243EA7" w14:paraId="4C49C0B3" w14:textId="77777777" w:rsidTr="00243EA7">
        <w:trPr>
          <w:trHeight w:val="300"/>
        </w:trPr>
        <w:tc>
          <w:tcPr>
            <w:tcW w:w="1202" w:type="pct"/>
            <w:noWrap/>
          </w:tcPr>
          <w:p w14:paraId="2B8FD4F2" w14:textId="16A158A4" w:rsidR="00B331DA" w:rsidRPr="00243EA7" w:rsidRDefault="00B331DA" w:rsidP="00243EA7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N_RNAi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_A</w:t>
            </w:r>
          </w:p>
        </w:tc>
        <w:tc>
          <w:tcPr>
            <w:tcW w:w="1326" w:type="pct"/>
            <w:noWrap/>
          </w:tcPr>
          <w:p w14:paraId="47E917D2" w14:textId="46D23B02" w:rsidR="00B331DA" w:rsidRPr="00243EA7" w:rsidRDefault="00B331DA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23.75 ± 0.11</w:t>
            </w:r>
          </w:p>
        </w:tc>
        <w:tc>
          <w:tcPr>
            <w:tcW w:w="1386" w:type="pct"/>
            <w:noWrap/>
          </w:tcPr>
          <w:p w14:paraId="5443ADEA" w14:textId="0A2E94BF" w:rsidR="00B331DA" w:rsidRPr="00243EA7" w:rsidRDefault="00B331DA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3.76 ± 0.32</w:t>
            </w:r>
          </w:p>
        </w:tc>
        <w:tc>
          <w:tcPr>
            <w:tcW w:w="1085" w:type="pct"/>
            <w:noWrap/>
          </w:tcPr>
          <w:p w14:paraId="4373CB44" w14:textId="380D0EC5" w:rsidR="00B331DA" w:rsidRPr="00243EA7" w:rsidRDefault="00B331DA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11.63 ± 0.30</w:t>
            </w:r>
          </w:p>
        </w:tc>
      </w:tr>
      <w:tr w:rsidR="00B331DA" w:rsidRPr="00243EA7" w14:paraId="160A8779" w14:textId="77777777" w:rsidTr="00243EA7">
        <w:trPr>
          <w:trHeight w:val="300"/>
        </w:trPr>
        <w:tc>
          <w:tcPr>
            <w:tcW w:w="1202" w:type="pct"/>
            <w:tcBorders>
              <w:bottom w:val="single" w:sz="4" w:space="0" w:color="auto"/>
            </w:tcBorders>
            <w:noWrap/>
          </w:tcPr>
          <w:p w14:paraId="44727A6E" w14:textId="67FC7BEC" w:rsidR="00B331DA" w:rsidRPr="00243EA7" w:rsidRDefault="00B331DA" w:rsidP="00243EA7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N_RNAi_B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noWrap/>
          </w:tcPr>
          <w:p w14:paraId="76CF9AE9" w14:textId="5C2AFD33" w:rsidR="00B331DA" w:rsidRPr="00243EA7" w:rsidRDefault="00B331DA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23.66 ± 0.11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noWrap/>
          </w:tcPr>
          <w:p w14:paraId="1576CB64" w14:textId="78408004" w:rsidR="00B331DA" w:rsidRPr="00243EA7" w:rsidRDefault="00B331DA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3.39 ± 0.23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noWrap/>
          </w:tcPr>
          <w:p w14:paraId="096580CA" w14:textId="5D7C0845" w:rsidR="00B331DA" w:rsidRPr="00243EA7" w:rsidRDefault="00B331DA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11.61 ± 0.30</w:t>
            </w:r>
          </w:p>
        </w:tc>
      </w:tr>
    </w:tbl>
    <w:p w14:paraId="3777B01D" w14:textId="77777777" w:rsidR="00A77E2D" w:rsidRPr="00243EA7" w:rsidRDefault="00A77E2D" w:rsidP="0098024A">
      <w:pPr>
        <w:rPr>
          <w:rFonts w:ascii="Times New Roman" w:hAnsi="Times New Roman" w:cs="Times New Roman"/>
          <w:b/>
          <w:sz w:val="21"/>
          <w:szCs w:val="28"/>
        </w:rPr>
      </w:pPr>
    </w:p>
    <w:p w14:paraId="2BE080E0" w14:textId="627338D1" w:rsidR="007D6B1D" w:rsidRPr="00243EA7" w:rsidRDefault="00D6703E" w:rsidP="0098024A">
      <w:pPr>
        <w:rPr>
          <w:rFonts w:ascii="Times New Roman" w:hAnsi="Times New Roman" w:cs="Times New Roman"/>
          <w:b/>
          <w:sz w:val="21"/>
          <w:szCs w:val="28"/>
        </w:rPr>
      </w:pPr>
      <w:r w:rsidRPr="00243EA7">
        <w:rPr>
          <w:rFonts w:ascii="Times New Roman" w:hAnsi="Times New Roman" w:cs="Times New Roman"/>
          <w:b/>
          <w:sz w:val="21"/>
          <w:szCs w:val="28"/>
        </w:rPr>
        <w:t xml:space="preserve">Table </w:t>
      </w:r>
      <w:r w:rsidR="00243EA7">
        <w:rPr>
          <w:rFonts w:ascii="Times New Roman" w:hAnsi="Times New Roman" w:cs="Times New Roman"/>
          <w:b/>
          <w:sz w:val="21"/>
          <w:szCs w:val="28"/>
        </w:rPr>
        <w:t>A</w:t>
      </w:r>
      <w:r w:rsidRPr="00243EA7">
        <w:rPr>
          <w:rFonts w:ascii="Times New Roman" w:hAnsi="Times New Roman" w:cs="Times New Roman"/>
          <w:b/>
          <w:sz w:val="21"/>
          <w:szCs w:val="28"/>
        </w:rPr>
        <w:t>6</w:t>
      </w:r>
      <w:r w:rsidR="007D6B1D" w:rsidRPr="00243EA7">
        <w:rPr>
          <w:rFonts w:ascii="Times New Roman" w:hAnsi="Times New Roman" w:cs="Times New Roman"/>
          <w:b/>
          <w:sz w:val="21"/>
          <w:szCs w:val="28"/>
        </w:rPr>
        <w:t xml:space="preserve">. </w:t>
      </w:r>
      <w:r w:rsidR="007D6B1D" w:rsidRPr="00243EA7">
        <w:rPr>
          <w:rFonts w:ascii="Times New Roman" w:hAnsi="Times New Roman" w:cs="Times New Roman"/>
          <w:sz w:val="21"/>
          <w:szCs w:val="28"/>
        </w:rPr>
        <w:t xml:space="preserve">Courtship of control and RNAi-treated </w:t>
      </w:r>
      <w:r w:rsidR="00DC7A14" w:rsidRPr="00243EA7">
        <w:rPr>
          <w:rFonts w:ascii="Times New Roman" w:hAnsi="Times New Roman" w:cs="Times New Roman"/>
          <w:sz w:val="21"/>
          <w:szCs w:val="28"/>
        </w:rPr>
        <w:t xml:space="preserve">southern and northern </w:t>
      </w:r>
      <w:r w:rsidR="007D6B1D" w:rsidRPr="00243EA7">
        <w:rPr>
          <w:rFonts w:ascii="Times New Roman" w:hAnsi="Times New Roman" w:cs="Times New Roman"/>
          <w:sz w:val="21"/>
          <w:szCs w:val="28"/>
        </w:rPr>
        <w:t>wasps.</w:t>
      </w:r>
      <w:r w:rsidR="001C57FA" w:rsidRPr="00243EA7">
        <w:rPr>
          <w:rFonts w:ascii="Times New Roman" w:hAnsi="Times New Roman" w:cs="Times New Roman"/>
          <w:sz w:val="21"/>
          <w:szCs w:val="28"/>
        </w:rPr>
        <w:t xml:space="preserve"> </w:t>
      </w:r>
      <w:r w:rsidR="00B96240" w:rsidRPr="00243EA7">
        <w:rPr>
          <w:rFonts w:ascii="Times New Roman" w:hAnsi="Times New Roman" w:cs="Times New Roman"/>
          <w:sz w:val="21"/>
          <w:szCs w:val="28"/>
        </w:rPr>
        <w:t xml:space="preserve">Different letters indicate significant differences </w:t>
      </w:r>
      <w:r w:rsidR="00B96240" w:rsidRPr="00243EA7">
        <w:rPr>
          <w:rFonts w:ascii="Times New Roman" w:hAnsi="Times New Roman" w:cs="Times New Roman"/>
          <w:i/>
          <w:iCs/>
          <w:sz w:val="21"/>
          <w:szCs w:val="28"/>
        </w:rPr>
        <w:t xml:space="preserve">p </w:t>
      </w:r>
      <w:r w:rsidR="00B96240" w:rsidRPr="00243EA7">
        <w:rPr>
          <w:rFonts w:ascii="Times New Roman" w:hAnsi="Times New Roman" w:cs="Times New Roman"/>
          <w:sz w:val="21"/>
          <w:szCs w:val="28"/>
        </w:rPr>
        <w:t xml:space="preserve">&lt; 0.05 </w:t>
      </w:r>
      <w:r w:rsidR="00B96240" w:rsidRPr="00243EA7">
        <w:rPr>
          <w:rFonts w:ascii="Times New Roman" w:hAnsi="Times New Roman" w:cs="Times New Roman"/>
        </w:rPr>
        <w:t>by Dunn’s multiple-comparison.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1130"/>
        <w:gridCol w:w="1176"/>
        <w:gridCol w:w="1093"/>
        <w:gridCol w:w="1168"/>
        <w:gridCol w:w="1032"/>
        <w:gridCol w:w="1061"/>
        <w:gridCol w:w="1053"/>
        <w:gridCol w:w="1185"/>
      </w:tblGrid>
      <w:tr w:rsidR="00243EA7" w:rsidRPr="00243EA7" w14:paraId="5B1C265D" w14:textId="503BFBF6" w:rsidTr="00243EA7">
        <w:trPr>
          <w:trHeight w:val="300"/>
        </w:trPr>
        <w:tc>
          <w:tcPr>
            <w:tcW w:w="749" w:type="pct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5EBCDD6D" w14:textId="77777777" w:rsidR="00243EA7" w:rsidRPr="00243EA7" w:rsidRDefault="00243EA7" w:rsidP="00243EA7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182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093EBCAF" w14:textId="46816FD2" w:rsidR="00243EA7" w:rsidRPr="00243EA7" w:rsidRDefault="00243EA7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Southern</w:t>
            </w:r>
          </w:p>
        </w:tc>
        <w:tc>
          <w:tcPr>
            <w:tcW w:w="2069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283DFA37" w14:textId="5828D03C" w:rsidR="00243EA7" w:rsidRPr="00243EA7" w:rsidRDefault="00243EA7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Northern</w:t>
            </w:r>
          </w:p>
        </w:tc>
      </w:tr>
      <w:tr w:rsidR="00243EA7" w:rsidRPr="00243EA7" w14:paraId="6E182293" w14:textId="6CB4CE65" w:rsidTr="00243EA7">
        <w:trPr>
          <w:trHeight w:val="300"/>
        </w:trPr>
        <w:tc>
          <w:tcPr>
            <w:tcW w:w="749" w:type="pct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61F8ABB4" w14:textId="77777777" w:rsidR="00243EA7" w:rsidRPr="00243EA7" w:rsidRDefault="00243EA7" w:rsidP="00243EA7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50287979" w14:textId="54DD954B" w:rsidR="00243EA7" w:rsidRPr="00243EA7" w:rsidRDefault="00243EA7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Control</w:t>
            </w:r>
          </w:p>
          <w:p w14:paraId="1BE01287" w14:textId="322DCDD5" w:rsidR="00243EA7" w:rsidRPr="00243EA7" w:rsidRDefault="00243EA7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nl-NL"/>
              </w:rPr>
              <w:t>n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=43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493ED802" w14:textId="53B54CFD" w:rsidR="00243EA7" w:rsidRPr="00243EA7" w:rsidRDefault="00243EA7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RNAi_A</w:t>
            </w:r>
          </w:p>
          <w:p w14:paraId="7E337B5D" w14:textId="786EE2CA" w:rsidR="00243EA7" w:rsidRPr="00243EA7" w:rsidRDefault="00243EA7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nl-NL"/>
              </w:rPr>
              <w:t>n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=28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6DBE295C" w14:textId="6D577194" w:rsidR="00243EA7" w:rsidRPr="00243EA7" w:rsidRDefault="00243EA7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RNAi_B</w:t>
            </w:r>
          </w:p>
          <w:p w14:paraId="18109314" w14:textId="5F422B20" w:rsidR="00243EA7" w:rsidRPr="00243EA7" w:rsidRDefault="00243EA7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nl-NL"/>
              </w:rPr>
              <w:t>n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=28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40ACC12" w14:textId="4EAD3BA4" w:rsidR="00243EA7" w:rsidRPr="00243EA7" w:rsidRDefault="00243EA7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nl-NL"/>
              </w:rPr>
              <w:t>X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l-NL"/>
              </w:rPr>
              <w:t>2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df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;</w:t>
            </w:r>
          </w:p>
          <w:p w14:paraId="196B16FF" w14:textId="0539C36C" w:rsidR="00243EA7" w:rsidRPr="00243EA7" w:rsidRDefault="00243EA7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nl-NL"/>
              </w:rPr>
              <w:t xml:space="preserve">p 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value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390CD039" w14:textId="77777777" w:rsidR="00243EA7" w:rsidRPr="00243EA7" w:rsidRDefault="00243EA7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Control</w:t>
            </w:r>
          </w:p>
          <w:p w14:paraId="4EE71625" w14:textId="5424560D" w:rsidR="00243EA7" w:rsidRPr="00243EA7" w:rsidRDefault="00243EA7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nl-NL"/>
              </w:rPr>
              <w:t>n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=28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3FAC8E25" w14:textId="77777777" w:rsidR="00243EA7" w:rsidRPr="00243EA7" w:rsidRDefault="00243EA7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RNAi_A</w:t>
            </w:r>
          </w:p>
          <w:p w14:paraId="124965E8" w14:textId="0E81CE56" w:rsidR="00243EA7" w:rsidRPr="00243EA7" w:rsidRDefault="00243EA7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nl-NL"/>
              </w:rPr>
              <w:t>n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=27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2B7C2EBA" w14:textId="77777777" w:rsidR="00243EA7" w:rsidRPr="00243EA7" w:rsidRDefault="00243EA7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RNAi_B</w:t>
            </w:r>
          </w:p>
          <w:p w14:paraId="24D72E4E" w14:textId="7B8D7C41" w:rsidR="00243EA7" w:rsidRPr="00243EA7" w:rsidRDefault="00243EA7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nl-NL"/>
              </w:rPr>
              <w:t>n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=24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BD6D12" w14:textId="66D5EC9A" w:rsidR="00243EA7" w:rsidRPr="00243EA7" w:rsidRDefault="00243EA7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nl-NL"/>
              </w:rPr>
              <w:t>X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l-NL"/>
              </w:rPr>
              <w:t>2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df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;</w:t>
            </w:r>
          </w:p>
          <w:p w14:paraId="6F5EDE4B" w14:textId="7DE4C744" w:rsidR="00243EA7" w:rsidRPr="00243EA7" w:rsidRDefault="00243EA7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nl-NL"/>
              </w:rPr>
              <w:t xml:space="preserve">p 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value</w:t>
            </w:r>
          </w:p>
        </w:tc>
      </w:tr>
      <w:tr w:rsidR="000A769E" w:rsidRPr="00243EA7" w14:paraId="47D726AF" w14:textId="2582C8C7" w:rsidTr="00243EA7">
        <w:trPr>
          <w:trHeight w:val="300"/>
        </w:trPr>
        <w:tc>
          <w:tcPr>
            <w:tcW w:w="749" w:type="pct"/>
            <w:tcBorders>
              <w:top w:val="single" w:sz="4" w:space="0" w:color="auto"/>
            </w:tcBorders>
            <w:noWrap/>
            <w:tcMar>
              <w:left w:w="58" w:type="dxa"/>
              <w:right w:w="0" w:type="dxa"/>
            </w:tcMar>
          </w:tcPr>
          <w:p w14:paraId="2EF3631B" w14:textId="24A7BBBD" w:rsidR="00B96240" w:rsidRPr="00243EA7" w:rsidRDefault="00B96240" w:rsidP="00243EA7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Number</w:t>
            </w:r>
          </w:p>
        </w:tc>
        <w:tc>
          <w:tcPr>
            <w:tcW w:w="54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4A2DC678" w14:textId="77777777" w:rsidR="00B96240" w:rsidRPr="00243EA7" w:rsidRDefault="00B96240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5923C441" w14:textId="77777777" w:rsidR="00B96240" w:rsidRPr="00243EA7" w:rsidRDefault="00B96240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4C2CE993" w14:textId="77777777" w:rsidR="00B96240" w:rsidRPr="00243EA7" w:rsidRDefault="00B96240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BFFD6C9" w14:textId="77777777" w:rsidR="00B96240" w:rsidRPr="00243EA7" w:rsidRDefault="00B96240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72097ED2" w14:textId="3C5DF7FF" w:rsidR="00B96240" w:rsidRPr="00243EA7" w:rsidRDefault="00B96240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715336FF" w14:textId="77777777" w:rsidR="00B96240" w:rsidRPr="00243EA7" w:rsidRDefault="00B96240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2071C674" w14:textId="77777777" w:rsidR="00B96240" w:rsidRPr="00243EA7" w:rsidRDefault="00B96240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55D3291" w14:textId="77777777" w:rsidR="00B96240" w:rsidRPr="00243EA7" w:rsidRDefault="00B96240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</w:tr>
      <w:tr w:rsidR="000A769E" w:rsidRPr="00243EA7" w14:paraId="51A047F5" w14:textId="0369A7F7" w:rsidTr="00243EA7">
        <w:trPr>
          <w:trHeight w:val="300"/>
        </w:trPr>
        <w:tc>
          <w:tcPr>
            <w:tcW w:w="749" w:type="pct"/>
            <w:noWrap/>
            <w:tcMar>
              <w:left w:w="58" w:type="dxa"/>
              <w:right w:w="0" w:type="dxa"/>
            </w:tcMar>
            <w:hideMark/>
          </w:tcPr>
          <w:p w14:paraId="23F3D98C" w14:textId="77777777" w:rsidR="000A769E" w:rsidRPr="00243EA7" w:rsidRDefault="000A769E" w:rsidP="00243EA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l-NL"/>
              </w:rPr>
              <w:t>st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Head-nods</w:t>
            </w:r>
          </w:p>
        </w:tc>
        <w:tc>
          <w:tcPr>
            <w:tcW w:w="540" w:type="pct"/>
            <w:noWrap/>
            <w:tcMar>
              <w:left w:w="0" w:type="dxa"/>
              <w:right w:w="0" w:type="dxa"/>
            </w:tcMar>
            <w:hideMark/>
          </w:tcPr>
          <w:p w14:paraId="15F5410B" w14:textId="37E2AA9C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4.88 ± 0.15</w:t>
            </w:r>
          </w:p>
          <w:p w14:paraId="5CED9EC2" w14:textId="7CCCEFF3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a</w:t>
            </w:r>
          </w:p>
        </w:tc>
        <w:tc>
          <w:tcPr>
            <w:tcW w:w="562" w:type="pct"/>
            <w:noWrap/>
            <w:tcMar>
              <w:left w:w="0" w:type="dxa"/>
              <w:right w:w="0" w:type="dxa"/>
            </w:tcMar>
            <w:hideMark/>
          </w:tcPr>
          <w:p w14:paraId="6C126A76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5.9 ± 0.32</w:t>
            </w:r>
          </w:p>
          <w:p w14:paraId="22F05C95" w14:textId="198B3232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b</w:t>
            </w:r>
          </w:p>
        </w:tc>
        <w:tc>
          <w:tcPr>
            <w:tcW w:w="522" w:type="pct"/>
            <w:noWrap/>
            <w:tcMar>
              <w:left w:w="0" w:type="dxa"/>
              <w:right w:w="0" w:type="dxa"/>
            </w:tcMar>
            <w:hideMark/>
          </w:tcPr>
          <w:p w14:paraId="13EC521C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6.08 ± 0.30</w:t>
            </w:r>
          </w:p>
          <w:p w14:paraId="7A1C8D60" w14:textId="6C16C7C6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b</w:t>
            </w:r>
          </w:p>
        </w:tc>
        <w:tc>
          <w:tcPr>
            <w:tcW w:w="558" w:type="pct"/>
            <w:tcMar>
              <w:left w:w="0" w:type="dxa"/>
              <w:right w:w="0" w:type="dxa"/>
            </w:tcMar>
          </w:tcPr>
          <w:p w14:paraId="43539BA9" w14:textId="0DB7F446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=7.32;</w:t>
            </w:r>
          </w:p>
          <w:p w14:paraId="4872D73A" w14:textId="255C3F4D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= 0.025</w:t>
            </w:r>
          </w:p>
        </w:tc>
        <w:tc>
          <w:tcPr>
            <w:tcW w:w="493" w:type="pct"/>
            <w:noWrap/>
            <w:tcMar>
              <w:left w:w="0" w:type="dxa"/>
              <w:right w:w="0" w:type="dxa"/>
            </w:tcMar>
            <w:hideMark/>
          </w:tcPr>
          <w:p w14:paraId="351C092B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5.51 ± 0.18</w:t>
            </w:r>
          </w:p>
          <w:p w14:paraId="3468A67E" w14:textId="0F98805B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a</w:t>
            </w:r>
          </w:p>
        </w:tc>
        <w:tc>
          <w:tcPr>
            <w:tcW w:w="507" w:type="pct"/>
            <w:noWrap/>
            <w:tcMar>
              <w:left w:w="0" w:type="dxa"/>
              <w:right w:w="0" w:type="dxa"/>
            </w:tcMar>
            <w:hideMark/>
          </w:tcPr>
          <w:p w14:paraId="4044C8E9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6.80 ± 0.36</w:t>
            </w:r>
          </w:p>
          <w:p w14:paraId="2DC80B1D" w14:textId="29DC6F09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b</w:t>
            </w:r>
          </w:p>
        </w:tc>
        <w:tc>
          <w:tcPr>
            <w:tcW w:w="503" w:type="pct"/>
            <w:noWrap/>
            <w:tcMar>
              <w:left w:w="0" w:type="dxa"/>
              <w:right w:w="0" w:type="dxa"/>
            </w:tcMar>
            <w:hideMark/>
          </w:tcPr>
          <w:p w14:paraId="41DD20E6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6.91 ± 0.23</w:t>
            </w:r>
          </w:p>
          <w:p w14:paraId="6E5F1B1E" w14:textId="5B43FFC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b</w:t>
            </w:r>
          </w:p>
        </w:tc>
        <w:tc>
          <w:tcPr>
            <w:tcW w:w="566" w:type="pct"/>
            <w:tcMar>
              <w:left w:w="0" w:type="dxa"/>
              <w:right w:w="0" w:type="dxa"/>
            </w:tcMar>
          </w:tcPr>
          <w:p w14:paraId="2F03BC2A" w14:textId="6522CD7C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</w:t>
            </w:r>
            <w:r w:rsidR="002517C6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5.47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;</w:t>
            </w:r>
          </w:p>
          <w:p w14:paraId="075D668E" w14:textId="7226FE0E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= 0.0</w:t>
            </w:r>
            <w:r w:rsidR="002517C6" w:rsidRPr="00243E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A769E" w:rsidRPr="00243EA7" w14:paraId="5019E447" w14:textId="2534156D" w:rsidTr="00243EA7">
        <w:trPr>
          <w:trHeight w:val="300"/>
        </w:trPr>
        <w:tc>
          <w:tcPr>
            <w:tcW w:w="749" w:type="pct"/>
            <w:noWrap/>
            <w:tcMar>
              <w:left w:w="58" w:type="dxa"/>
              <w:right w:w="0" w:type="dxa"/>
            </w:tcMar>
            <w:hideMark/>
          </w:tcPr>
          <w:p w14:paraId="0CF557CD" w14:textId="77777777" w:rsidR="000A769E" w:rsidRPr="00243EA7" w:rsidRDefault="000A769E" w:rsidP="00243EA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l-NL"/>
              </w:rPr>
              <w:t>nd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Head-nods</w:t>
            </w:r>
          </w:p>
        </w:tc>
        <w:tc>
          <w:tcPr>
            <w:tcW w:w="540" w:type="pct"/>
            <w:noWrap/>
            <w:tcMar>
              <w:left w:w="0" w:type="dxa"/>
              <w:right w:w="0" w:type="dxa"/>
            </w:tcMar>
            <w:hideMark/>
          </w:tcPr>
          <w:p w14:paraId="36BEA287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3.38 ± 0.13</w:t>
            </w:r>
          </w:p>
          <w:p w14:paraId="3B360620" w14:textId="4A6DEBF6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62" w:type="pct"/>
            <w:noWrap/>
            <w:tcMar>
              <w:left w:w="0" w:type="dxa"/>
              <w:right w:w="0" w:type="dxa"/>
            </w:tcMar>
            <w:hideMark/>
          </w:tcPr>
          <w:p w14:paraId="4765D495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4.63 ± 0.25</w:t>
            </w:r>
          </w:p>
          <w:p w14:paraId="2295CB60" w14:textId="28993E42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22" w:type="pct"/>
            <w:noWrap/>
            <w:tcMar>
              <w:left w:w="0" w:type="dxa"/>
              <w:right w:w="0" w:type="dxa"/>
            </w:tcMar>
            <w:hideMark/>
          </w:tcPr>
          <w:p w14:paraId="1524B6AA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4.52 ± 0.29</w:t>
            </w:r>
          </w:p>
          <w:p w14:paraId="67A7DBDE" w14:textId="3C8056B3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58" w:type="pct"/>
            <w:tcMar>
              <w:left w:w="0" w:type="dxa"/>
              <w:right w:w="0" w:type="dxa"/>
            </w:tcMar>
          </w:tcPr>
          <w:p w14:paraId="1040AB99" w14:textId="033206C3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=9.53;</w:t>
            </w:r>
          </w:p>
          <w:p w14:paraId="3A6CF5E9" w14:textId="2A20EAE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= 0.008</w:t>
            </w:r>
          </w:p>
        </w:tc>
        <w:tc>
          <w:tcPr>
            <w:tcW w:w="493" w:type="pct"/>
            <w:noWrap/>
            <w:tcMar>
              <w:left w:w="0" w:type="dxa"/>
              <w:right w:w="0" w:type="dxa"/>
            </w:tcMar>
            <w:hideMark/>
          </w:tcPr>
          <w:p w14:paraId="302C2908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.19 ± 0.12</w:t>
            </w:r>
          </w:p>
          <w:p w14:paraId="2DAAC41E" w14:textId="292EE250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07" w:type="pct"/>
            <w:noWrap/>
            <w:tcMar>
              <w:left w:w="0" w:type="dxa"/>
              <w:right w:w="0" w:type="dxa"/>
            </w:tcMar>
            <w:hideMark/>
          </w:tcPr>
          <w:p w14:paraId="739322BA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4.95 ± 0.23</w:t>
            </w:r>
          </w:p>
          <w:p w14:paraId="0B327F07" w14:textId="6EA82A2F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03" w:type="pct"/>
            <w:noWrap/>
            <w:tcMar>
              <w:left w:w="0" w:type="dxa"/>
              <w:right w:w="0" w:type="dxa"/>
            </w:tcMar>
            <w:hideMark/>
          </w:tcPr>
          <w:p w14:paraId="6F8F112E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4.65 ± 0.20</w:t>
            </w:r>
          </w:p>
          <w:p w14:paraId="2B3FF800" w14:textId="5E930181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66" w:type="pct"/>
            <w:tcMar>
              <w:left w:w="0" w:type="dxa"/>
              <w:right w:w="0" w:type="dxa"/>
            </w:tcMar>
          </w:tcPr>
          <w:p w14:paraId="342A2CB3" w14:textId="313A0BDB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</w:t>
            </w:r>
            <w:r w:rsidR="002517C6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6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.53;</w:t>
            </w:r>
          </w:p>
          <w:p w14:paraId="5A26C725" w14:textId="380A99F3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= 0.0</w:t>
            </w:r>
            <w:r w:rsidR="002517C6" w:rsidRPr="00243E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A769E" w:rsidRPr="00243EA7" w14:paraId="1579CB3C" w14:textId="1CB2BA66" w:rsidTr="00243EA7">
        <w:trPr>
          <w:trHeight w:val="300"/>
        </w:trPr>
        <w:tc>
          <w:tcPr>
            <w:tcW w:w="749" w:type="pct"/>
            <w:noWrap/>
            <w:tcMar>
              <w:left w:w="58" w:type="dxa"/>
              <w:right w:w="0" w:type="dxa"/>
            </w:tcMar>
            <w:hideMark/>
          </w:tcPr>
          <w:p w14:paraId="0C574E30" w14:textId="77777777" w:rsidR="000A769E" w:rsidRPr="00243EA7" w:rsidRDefault="000A769E" w:rsidP="00243EA7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nd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minus 1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st</w:t>
            </w:r>
          </w:p>
        </w:tc>
        <w:tc>
          <w:tcPr>
            <w:tcW w:w="540" w:type="pct"/>
            <w:noWrap/>
            <w:tcMar>
              <w:left w:w="0" w:type="dxa"/>
              <w:right w:w="0" w:type="dxa"/>
            </w:tcMar>
            <w:hideMark/>
          </w:tcPr>
          <w:p w14:paraId="43F43441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-1.54 ± 0.15</w:t>
            </w:r>
          </w:p>
          <w:p w14:paraId="0C5F4B7A" w14:textId="0A8582CD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62" w:type="pct"/>
            <w:noWrap/>
            <w:tcMar>
              <w:left w:w="0" w:type="dxa"/>
              <w:right w:w="0" w:type="dxa"/>
            </w:tcMar>
            <w:hideMark/>
          </w:tcPr>
          <w:p w14:paraId="3B47A83D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-1.27 ± 0.32</w:t>
            </w:r>
          </w:p>
          <w:p w14:paraId="3EDF3819" w14:textId="470DF8BD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22" w:type="pct"/>
            <w:noWrap/>
            <w:tcMar>
              <w:left w:w="0" w:type="dxa"/>
              <w:right w:w="0" w:type="dxa"/>
            </w:tcMar>
            <w:hideMark/>
          </w:tcPr>
          <w:p w14:paraId="35960C3A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-1.73 ± 0.39</w:t>
            </w:r>
          </w:p>
          <w:p w14:paraId="1477FA71" w14:textId="585FE5B6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58" w:type="pct"/>
            <w:tcMar>
              <w:left w:w="0" w:type="dxa"/>
              <w:right w:w="0" w:type="dxa"/>
            </w:tcMar>
          </w:tcPr>
          <w:p w14:paraId="5A360B3A" w14:textId="1AE5A010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=9.16;</w:t>
            </w:r>
          </w:p>
          <w:p w14:paraId="2B6415B9" w14:textId="2130286F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= 0.01</w:t>
            </w:r>
          </w:p>
        </w:tc>
        <w:tc>
          <w:tcPr>
            <w:tcW w:w="493" w:type="pct"/>
            <w:noWrap/>
            <w:tcMar>
              <w:left w:w="0" w:type="dxa"/>
              <w:right w:w="0" w:type="dxa"/>
            </w:tcMar>
            <w:hideMark/>
          </w:tcPr>
          <w:p w14:paraId="3002295D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-1.34 ± 0.17</w:t>
            </w:r>
          </w:p>
          <w:p w14:paraId="59CF6EFB" w14:textId="5DF9A28F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07" w:type="pct"/>
            <w:noWrap/>
            <w:tcMar>
              <w:left w:w="0" w:type="dxa"/>
              <w:right w:w="0" w:type="dxa"/>
            </w:tcMar>
            <w:hideMark/>
          </w:tcPr>
          <w:p w14:paraId="4A17EE06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-1.85 ± 0.34</w:t>
            </w:r>
          </w:p>
          <w:p w14:paraId="05E17A4A" w14:textId="13132C0E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03" w:type="pct"/>
            <w:noWrap/>
            <w:tcMar>
              <w:left w:w="0" w:type="dxa"/>
              <w:right w:w="0" w:type="dxa"/>
            </w:tcMar>
            <w:hideMark/>
          </w:tcPr>
          <w:p w14:paraId="44E0C98C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-2.26 ± 0.17</w:t>
            </w:r>
          </w:p>
          <w:p w14:paraId="361D19F6" w14:textId="7EA0C8C3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66" w:type="pct"/>
            <w:tcMar>
              <w:left w:w="0" w:type="dxa"/>
              <w:right w:w="0" w:type="dxa"/>
            </w:tcMar>
          </w:tcPr>
          <w:p w14:paraId="479E3F7C" w14:textId="763A4593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</w:t>
            </w:r>
            <w:r w:rsidR="002517C6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4.41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;</w:t>
            </w:r>
          </w:p>
          <w:p w14:paraId="0FA59A5F" w14:textId="17CB7F4E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= 0.0</w:t>
            </w:r>
            <w:r w:rsidR="002517C6" w:rsidRPr="00243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769E" w:rsidRPr="00243EA7" w14:paraId="4EECA846" w14:textId="5F1FF4A5" w:rsidTr="00243EA7">
        <w:trPr>
          <w:trHeight w:val="300"/>
        </w:trPr>
        <w:tc>
          <w:tcPr>
            <w:tcW w:w="749" w:type="pct"/>
            <w:noWrap/>
            <w:tcMar>
              <w:left w:w="58" w:type="dxa"/>
              <w:right w:w="0" w:type="dxa"/>
            </w:tcMar>
            <w:hideMark/>
          </w:tcPr>
          <w:p w14:paraId="7C76809B" w14:textId="77777777" w:rsidR="000A769E" w:rsidRPr="00243EA7" w:rsidRDefault="000A769E" w:rsidP="00243EA7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rd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Head-nods</w:t>
            </w:r>
          </w:p>
        </w:tc>
        <w:tc>
          <w:tcPr>
            <w:tcW w:w="540" w:type="pct"/>
            <w:noWrap/>
            <w:tcMar>
              <w:left w:w="0" w:type="dxa"/>
              <w:right w:w="0" w:type="dxa"/>
            </w:tcMar>
            <w:hideMark/>
          </w:tcPr>
          <w:p w14:paraId="770B4090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3.50 ± 0.15</w:t>
            </w:r>
          </w:p>
          <w:p w14:paraId="6930A2E8" w14:textId="05B8C2FC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62" w:type="pct"/>
            <w:noWrap/>
            <w:tcMar>
              <w:left w:w="0" w:type="dxa"/>
              <w:right w:w="0" w:type="dxa"/>
            </w:tcMar>
            <w:hideMark/>
          </w:tcPr>
          <w:p w14:paraId="1EFAF1F9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4.40 ± 0.18</w:t>
            </w:r>
          </w:p>
          <w:p w14:paraId="09E68E01" w14:textId="1C219CA0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22" w:type="pct"/>
            <w:noWrap/>
            <w:tcMar>
              <w:left w:w="0" w:type="dxa"/>
              <w:right w:w="0" w:type="dxa"/>
            </w:tcMar>
            <w:hideMark/>
          </w:tcPr>
          <w:p w14:paraId="34695278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4.30 ± 0.24</w:t>
            </w:r>
          </w:p>
          <w:p w14:paraId="6CE2692B" w14:textId="478DA7E6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58" w:type="pct"/>
            <w:tcMar>
              <w:left w:w="0" w:type="dxa"/>
              <w:right w:w="0" w:type="dxa"/>
            </w:tcMar>
          </w:tcPr>
          <w:p w14:paraId="17007F4E" w14:textId="348C0859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=9.50;</w:t>
            </w:r>
          </w:p>
          <w:p w14:paraId="1E2F537C" w14:textId="1A2419C3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= 0.0003</w:t>
            </w:r>
          </w:p>
        </w:tc>
        <w:tc>
          <w:tcPr>
            <w:tcW w:w="493" w:type="pct"/>
            <w:noWrap/>
            <w:tcMar>
              <w:left w:w="0" w:type="dxa"/>
              <w:right w:w="0" w:type="dxa"/>
            </w:tcMar>
            <w:hideMark/>
          </w:tcPr>
          <w:p w14:paraId="03E2301B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4.39 ± 0.17</w:t>
            </w:r>
          </w:p>
          <w:p w14:paraId="44E9884A" w14:textId="175C3415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07" w:type="pct"/>
            <w:noWrap/>
            <w:tcMar>
              <w:left w:w="0" w:type="dxa"/>
              <w:right w:w="0" w:type="dxa"/>
            </w:tcMar>
            <w:hideMark/>
          </w:tcPr>
          <w:p w14:paraId="1AF1A458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5.00 ± 0.27</w:t>
            </w:r>
          </w:p>
          <w:p w14:paraId="4E1E477D" w14:textId="433A86BB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03" w:type="pct"/>
            <w:noWrap/>
            <w:tcMar>
              <w:left w:w="0" w:type="dxa"/>
              <w:right w:w="0" w:type="dxa"/>
            </w:tcMar>
            <w:hideMark/>
          </w:tcPr>
          <w:p w14:paraId="143C2621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4.61 ± 0.16</w:t>
            </w:r>
          </w:p>
          <w:p w14:paraId="7AA9609F" w14:textId="628F8658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66" w:type="pct"/>
            <w:tcMar>
              <w:left w:w="0" w:type="dxa"/>
              <w:right w:w="0" w:type="dxa"/>
            </w:tcMar>
          </w:tcPr>
          <w:p w14:paraId="306E261D" w14:textId="7B290031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</w:t>
            </w:r>
            <w:r w:rsidR="002517C6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.5</w:t>
            </w:r>
            <w:r w:rsidR="002517C6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8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;</w:t>
            </w:r>
          </w:p>
          <w:p w14:paraId="67F93861" w14:textId="73EF0065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= 0.03</w:t>
            </w:r>
          </w:p>
        </w:tc>
      </w:tr>
      <w:tr w:rsidR="000A769E" w:rsidRPr="00243EA7" w14:paraId="3BB3D698" w14:textId="5EF4C44B" w:rsidTr="00243EA7">
        <w:trPr>
          <w:trHeight w:val="300"/>
        </w:trPr>
        <w:tc>
          <w:tcPr>
            <w:tcW w:w="749" w:type="pct"/>
            <w:noWrap/>
            <w:tcMar>
              <w:left w:w="58" w:type="dxa"/>
              <w:right w:w="0" w:type="dxa"/>
            </w:tcMar>
            <w:hideMark/>
          </w:tcPr>
          <w:p w14:paraId="680070A6" w14:textId="77777777" w:rsidR="000A769E" w:rsidRPr="00243EA7" w:rsidRDefault="000A769E" w:rsidP="00243EA7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th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Head-nods</w:t>
            </w:r>
          </w:p>
        </w:tc>
        <w:tc>
          <w:tcPr>
            <w:tcW w:w="540" w:type="pct"/>
            <w:noWrap/>
            <w:tcMar>
              <w:left w:w="0" w:type="dxa"/>
              <w:right w:w="0" w:type="dxa"/>
            </w:tcMar>
            <w:hideMark/>
          </w:tcPr>
          <w:p w14:paraId="5EA16BAB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3.62 ± 0.11</w:t>
            </w:r>
          </w:p>
          <w:p w14:paraId="73EE8DBB" w14:textId="71AC77AE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62" w:type="pct"/>
            <w:noWrap/>
            <w:tcMar>
              <w:left w:w="0" w:type="dxa"/>
              <w:right w:w="0" w:type="dxa"/>
            </w:tcMar>
            <w:hideMark/>
          </w:tcPr>
          <w:p w14:paraId="1E239B32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4.62 ± 0.21</w:t>
            </w:r>
          </w:p>
          <w:p w14:paraId="21C041B0" w14:textId="57059B8A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22" w:type="pct"/>
            <w:noWrap/>
            <w:tcMar>
              <w:left w:w="0" w:type="dxa"/>
              <w:right w:w="0" w:type="dxa"/>
            </w:tcMar>
            <w:hideMark/>
          </w:tcPr>
          <w:p w14:paraId="0DF35C94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4.91 ± 0.29</w:t>
            </w:r>
          </w:p>
          <w:p w14:paraId="67A4AF10" w14:textId="4C3345C0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58" w:type="pct"/>
            <w:tcMar>
              <w:left w:w="0" w:type="dxa"/>
              <w:right w:w="0" w:type="dxa"/>
            </w:tcMar>
          </w:tcPr>
          <w:p w14:paraId="441C5A7B" w14:textId="6EF94B0A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=9.54;</w:t>
            </w:r>
          </w:p>
          <w:p w14:paraId="2C6644CA" w14:textId="6CB2C071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= 0.01</w:t>
            </w:r>
          </w:p>
        </w:tc>
        <w:tc>
          <w:tcPr>
            <w:tcW w:w="493" w:type="pct"/>
            <w:noWrap/>
            <w:tcMar>
              <w:left w:w="0" w:type="dxa"/>
              <w:right w:w="0" w:type="dxa"/>
            </w:tcMar>
            <w:hideMark/>
          </w:tcPr>
          <w:p w14:paraId="02300B32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4.60 ± 0.17</w:t>
            </w:r>
          </w:p>
          <w:p w14:paraId="33DCE682" w14:textId="082A3D02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07" w:type="pct"/>
            <w:noWrap/>
            <w:tcMar>
              <w:left w:w="0" w:type="dxa"/>
              <w:right w:w="0" w:type="dxa"/>
            </w:tcMar>
            <w:hideMark/>
          </w:tcPr>
          <w:p w14:paraId="0115E115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5.44 ± 0.27</w:t>
            </w:r>
          </w:p>
          <w:p w14:paraId="3C83E012" w14:textId="3F688A31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03" w:type="pct"/>
            <w:noWrap/>
            <w:tcMar>
              <w:left w:w="0" w:type="dxa"/>
              <w:right w:w="0" w:type="dxa"/>
            </w:tcMar>
            <w:hideMark/>
          </w:tcPr>
          <w:p w14:paraId="26CE4CC2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5.13 ± 0.23</w:t>
            </w:r>
          </w:p>
          <w:p w14:paraId="2A37DA06" w14:textId="53636805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66" w:type="pct"/>
            <w:tcMar>
              <w:left w:w="0" w:type="dxa"/>
              <w:right w:w="0" w:type="dxa"/>
            </w:tcMar>
          </w:tcPr>
          <w:p w14:paraId="2D33F85F" w14:textId="6CC0A68E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</w:t>
            </w:r>
            <w:r w:rsidR="002517C6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6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.54;</w:t>
            </w:r>
          </w:p>
          <w:p w14:paraId="6F1B5007" w14:textId="7F01B3C6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= 0.0</w:t>
            </w:r>
            <w:r w:rsidR="002517C6" w:rsidRPr="00243E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769E" w:rsidRPr="00243EA7" w14:paraId="00BCEA8D" w14:textId="05DA1422" w:rsidTr="00243EA7">
        <w:trPr>
          <w:trHeight w:val="300"/>
        </w:trPr>
        <w:tc>
          <w:tcPr>
            <w:tcW w:w="749" w:type="pct"/>
            <w:noWrap/>
            <w:tcMar>
              <w:left w:w="58" w:type="dxa"/>
              <w:right w:w="0" w:type="dxa"/>
            </w:tcMar>
            <w:hideMark/>
          </w:tcPr>
          <w:p w14:paraId="7D3C6AD1" w14:textId="77777777" w:rsidR="000A769E" w:rsidRPr="00243EA7" w:rsidRDefault="000A769E" w:rsidP="00243EA7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th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Head-nods</w:t>
            </w:r>
          </w:p>
        </w:tc>
        <w:tc>
          <w:tcPr>
            <w:tcW w:w="540" w:type="pct"/>
            <w:noWrap/>
            <w:tcMar>
              <w:left w:w="0" w:type="dxa"/>
              <w:right w:w="0" w:type="dxa"/>
            </w:tcMar>
            <w:hideMark/>
          </w:tcPr>
          <w:p w14:paraId="4DE39B7D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3.80 ± 0.15</w:t>
            </w:r>
          </w:p>
          <w:p w14:paraId="11DADFD2" w14:textId="2FD0D989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62" w:type="pct"/>
            <w:noWrap/>
            <w:tcMar>
              <w:left w:w="0" w:type="dxa"/>
              <w:right w:w="0" w:type="dxa"/>
            </w:tcMar>
            <w:hideMark/>
          </w:tcPr>
          <w:p w14:paraId="0BC5DCC3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5.00 ± 0.24</w:t>
            </w:r>
          </w:p>
          <w:p w14:paraId="14C93390" w14:textId="40B2E401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22" w:type="pct"/>
            <w:noWrap/>
            <w:tcMar>
              <w:left w:w="0" w:type="dxa"/>
              <w:right w:w="0" w:type="dxa"/>
            </w:tcMar>
            <w:hideMark/>
          </w:tcPr>
          <w:p w14:paraId="584BB86A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5.05 ± 0.48</w:t>
            </w:r>
          </w:p>
          <w:p w14:paraId="05CBDE9A" w14:textId="6BEE9CD0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58" w:type="pct"/>
            <w:tcMar>
              <w:left w:w="0" w:type="dxa"/>
              <w:right w:w="0" w:type="dxa"/>
            </w:tcMar>
          </w:tcPr>
          <w:p w14:paraId="25F47A1C" w14:textId="35C29364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=7.39;</w:t>
            </w:r>
          </w:p>
          <w:p w14:paraId="7851E974" w14:textId="74FAC4BC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= 0.019</w:t>
            </w:r>
          </w:p>
        </w:tc>
        <w:tc>
          <w:tcPr>
            <w:tcW w:w="493" w:type="pct"/>
            <w:noWrap/>
            <w:tcMar>
              <w:left w:w="0" w:type="dxa"/>
              <w:right w:w="0" w:type="dxa"/>
            </w:tcMar>
            <w:hideMark/>
          </w:tcPr>
          <w:p w14:paraId="769C2897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5.00 ± 0.17</w:t>
            </w:r>
          </w:p>
          <w:p w14:paraId="792771C4" w14:textId="5FCE1C8B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07" w:type="pct"/>
            <w:noWrap/>
            <w:tcMar>
              <w:left w:w="0" w:type="dxa"/>
              <w:right w:w="0" w:type="dxa"/>
            </w:tcMar>
            <w:hideMark/>
          </w:tcPr>
          <w:p w14:paraId="5D2D9DEC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5.69 ± 0.33</w:t>
            </w:r>
          </w:p>
          <w:p w14:paraId="79445267" w14:textId="3A103E1A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03" w:type="pct"/>
            <w:noWrap/>
            <w:tcMar>
              <w:left w:w="0" w:type="dxa"/>
              <w:right w:w="0" w:type="dxa"/>
            </w:tcMar>
            <w:hideMark/>
          </w:tcPr>
          <w:p w14:paraId="6B811A98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5.30 ± 0.21</w:t>
            </w:r>
          </w:p>
          <w:p w14:paraId="4D1A3054" w14:textId="52E625CA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66" w:type="pct"/>
            <w:tcMar>
              <w:left w:w="0" w:type="dxa"/>
              <w:right w:w="0" w:type="dxa"/>
            </w:tcMar>
          </w:tcPr>
          <w:p w14:paraId="5BA2754F" w14:textId="049D3C46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</w:t>
            </w:r>
            <w:r w:rsidR="002517C6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.39;</w:t>
            </w:r>
          </w:p>
          <w:p w14:paraId="1A430BEF" w14:textId="0C1DDC98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= 0.0</w:t>
            </w:r>
            <w:r w:rsidR="002517C6" w:rsidRPr="00243E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A769E" w:rsidRPr="00243EA7" w14:paraId="7EF3830E" w14:textId="192D906A" w:rsidTr="00243EA7">
        <w:trPr>
          <w:trHeight w:val="300"/>
        </w:trPr>
        <w:tc>
          <w:tcPr>
            <w:tcW w:w="749" w:type="pct"/>
            <w:noWrap/>
            <w:tcMar>
              <w:left w:w="58" w:type="dxa"/>
              <w:right w:w="0" w:type="dxa"/>
            </w:tcMar>
          </w:tcPr>
          <w:p w14:paraId="6A7EC324" w14:textId="77777777" w:rsidR="000A769E" w:rsidRPr="00243EA7" w:rsidRDefault="000A769E" w:rsidP="00243EA7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540" w:type="pct"/>
            <w:noWrap/>
            <w:tcMar>
              <w:left w:w="0" w:type="dxa"/>
              <w:right w:w="0" w:type="dxa"/>
            </w:tcMar>
          </w:tcPr>
          <w:p w14:paraId="1C112475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62" w:type="pct"/>
            <w:noWrap/>
            <w:tcMar>
              <w:left w:w="0" w:type="dxa"/>
              <w:right w:w="0" w:type="dxa"/>
            </w:tcMar>
          </w:tcPr>
          <w:p w14:paraId="58B05C6B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22" w:type="pct"/>
            <w:noWrap/>
            <w:tcMar>
              <w:left w:w="0" w:type="dxa"/>
              <w:right w:w="0" w:type="dxa"/>
            </w:tcMar>
          </w:tcPr>
          <w:p w14:paraId="00D64C64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58" w:type="pct"/>
            <w:tcMar>
              <w:left w:w="0" w:type="dxa"/>
              <w:right w:w="0" w:type="dxa"/>
            </w:tcMar>
          </w:tcPr>
          <w:p w14:paraId="403B2A55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493" w:type="pct"/>
            <w:noWrap/>
            <w:tcMar>
              <w:left w:w="0" w:type="dxa"/>
              <w:right w:w="0" w:type="dxa"/>
            </w:tcMar>
          </w:tcPr>
          <w:p w14:paraId="383D51CD" w14:textId="797608C3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07" w:type="pct"/>
            <w:noWrap/>
            <w:tcMar>
              <w:left w:w="0" w:type="dxa"/>
              <w:right w:w="0" w:type="dxa"/>
            </w:tcMar>
          </w:tcPr>
          <w:p w14:paraId="2377E52A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03" w:type="pct"/>
            <w:noWrap/>
            <w:tcMar>
              <w:left w:w="0" w:type="dxa"/>
              <w:right w:w="0" w:type="dxa"/>
            </w:tcMar>
          </w:tcPr>
          <w:p w14:paraId="499F4A55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66" w:type="pct"/>
            <w:tcMar>
              <w:left w:w="0" w:type="dxa"/>
              <w:right w:w="0" w:type="dxa"/>
            </w:tcMar>
          </w:tcPr>
          <w:p w14:paraId="0409FC04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0A769E" w:rsidRPr="00243EA7" w14:paraId="1A85079E" w14:textId="0E15E033" w:rsidTr="00243EA7">
        <w:trPr>
          <w:trHeight w:val="300"/>
        </w:trPr>
        <w:tc>
          <w:tcPr>
            <w:tcW w:w="749" w:type="pct"/>
            <w:noWrap/>
            <w:tcMar>
              <w:left w:w="58" w:type="dxa"/>
              <w:right w:w="0" w:type="dxa"/>
            </w:tcMar>
          </w:tcPr>
          <w:p w14:paraId="5EF7AAAB" w14:textId="77777777" w:rsidR="000A769E" w:rsidRPr="00243EA7" w:rsidRDefault="000A769E" w:rsidP="00243EA7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Duration (sec)</w:t>
            </w:r>
          </w:p>
        </w:tc>
        <w:tc>
          <w:tcPr>
            <w:tcW w:w="540" w:type="pct"/>
            <w:noWrap/>
            <w:tcMar>
              <w:left w:w="0" w:type="dxa"/>
              <w:right w:w="0" w:type="dxa"/>
            </w:tcMar>
          </w:tcPr>
          <w:p w14:paraId="5E5B4241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62" w:type="pct"/>
            <w:noWrap/>
            <w:tcMar>
              <w:left w:w="0" w:type="dxa"/>
              <w:right w:w="0" w:type="dxa"/>
            </w:tcMar>
          </w:tcPr>
          <w:p w14:paraId="6E09932C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22" w:type="pct"/>
            <w:noWrap/>
            <w:tcMar>
              <w:left w:w="0" w:type="dxa"/>
              <w:right w:w="0" w:type="dxa"/>
            </w:tcMar>
          </w:tcPr>
          <w:p w14:paraId="005FFDD8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58" w:type="pct"/>
            <w:tcMar>
              <w:left w:w="0" w:type="dxa"/>
              <w:right w:w="0" w:type="dxa"/>
            </w:tcMar>
          </w:tcPr>
          <w:p w14:paraId="33F9C7D3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493" w:type="pct"/>
            <w:noWrap/>
            <w:tcMar>
              <w:left w:w="0" w:type="dxa"/>
              <w:right w:w="0" w:type="dxa"/>
            </w:tcMar>
          </w:tcPr>
          <w:p w14:paraId="7D99E882" w14:textId="38D3E4B5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07" w:type="pct"/>
            <w:noWrap/>
            <w:tcMar>
              <w:left w:w="0" w:type="dxa"/>
              <w:right w:w="0" w:type="dxa"/>
            </w:tcMar>
          </w:tcPr>
          <w:p w14:paraId="1479C768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03" w:type="pct"/>
            <w:noWrap/>
            <w:tcMar>
              <w:left w:w="0" w:type="dxa"/>
              <w:right w:w="0" w:type="dxa"/>
            </w:tcMar>
          </w:tcPr>
          <w:p w14:paraId="1EE38C2B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66" w:type="pct"/>
            <w:tcMar>
              <w:left w:w="0" w:type="dxa"/>
              <w:right w:w="0" w:type="dxa"/>
            </w:tcMar>
          </w:tcPr>
          <w:p w14:paraId="7846C796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0A769E" w:rsidRPr="00243EA7" w14:paraId="0B7945F8" w14:textId="4E63B523" w:rsidTr="00243EA7">
        <w:trPr>
          <w:trHeight w:val="300"/>
        </w:trPr>
        <w:tc>
          <w:tcPr>
            <w:tcW w:w="749" w:type="pct"/>
            <w:noWrap/>
            <w:tcMar>
              <w:left w:w="58" w:type="dxa"/>
              <w:right w:w="0" w:type="dxa"/>
            </w:tcMar>
            <w:hideMark/>
          </w:tcPr>
          <w:p w14:paraId="7C820280" w14:textId="77777777" w:rsidR="000A769E" w:rsidRPr="00243EA7" w:rsidRDefault="000A769E" w:rsidP="00243EA7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st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cycle</w:t>
            </w:r>
          </w:p>
        </w:tc>
        <w:tc>
          <w:tcPr>
            <w:tcW w:w="540" w:type="pct"/>
            <w:noWrap/>
            <w:tcMar>
              <w:left w:w="0" w:type="dxa"/>
              <w:right w:w="0" w:type="dxa"/>
            </w:tcMar>
            <w:hideMark/>
          </w:tcPr>
          <w:p w14:paraId="0EAE6F7E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9.44 ± 0.21</w:t>
            </w:r>
          </w:p>
          <w:p w14:paraId="22A6DAFE" w14:textId="54F7EAA5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62" w:type="pct"/>
            <w:noWrap/>
            <w:tcMar>
              <w:left w:w="0" w:type="dxa"/>
              <w:right w:w="0" w:type="dxa"/>
            </w:tcMar>
            <w:hideMark/>
          </w:tcPr>
          <w:p w14:paraId="06C4BE6C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10.46 ± 0.37</w:t>
            </w:r>
          </w:p>
          <w:p w14:paraId="762C0ABA" w14:textId="44C9F599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22" w:type="pct"/>
            <w:noWrap/>
            <w:tcMar>
              <w:left w:w="0" w:type="dxa"/>
              <w:right w:w="0" w:type="dxa"/>
            </w:tcMar>
            <w:hideMark/>
          </w:tcPr>
          <w:p w14:paraId="2E43C6F8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10.93±0.28</w:t>
            </w:r>
          </w:p>
          <w:p w14:paraId="12A47437" w14:textId="7934DA0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58" w:type="pct"/>
            <w:tcMar>
              <w:left w:w="0" w:type="dxa"/>
              <w:right w:w="0" w:type="dxa"/>
            </w:tcMar>
          </w:tcPr>
          <w:p w14:paraId="6B63A657" w14:textId="1F1DEDD9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</w:t>
            </w:r>
            <w:r w:rsidR="002517C6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15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.</w:t>
            </w:r>
            <w:r w:rsidR="002517C6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62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;</w:t>
            </w:r>
          </w:p>
          <w:p w14:paraId="42FA57A3" w14:textId="58A0A305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= 0.0</w:t>
            </w:r>
            <w:r w:rsidR="002517C6" w:rsidRPr="00243EA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noWrap/>
            <w:tcMar>
              <w:left w:w="0" w:type="dxa"/>
              <w:right w:w="0" w:type="dxa"/>
            </w:tcMar>
            <w:hideMark/>
          </w:tcPr>
          <w:p w14:paraId="7C82DF2F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9.22 ± 0.20</w:t>
            </w:r>
          </w:p>
          <w:p w14:paraId="4A0B1229" w14:textId="43B90F7A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07" w:type="pct"/>
            <w:noWrap/>
            <w:tcMar>
              <w:left w:w="0" w:type="dxa"/>
              <w:right w:w="0" w:type="dxa"/>
            </w:tcMar>
            <w:hideMark/>
          </w:tcPr>
          <w:p w14:paraId="24587554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10.30 ± 0.38</w:t>
            </w:r>
          </w:p>
          <w:p w14:paraId="25C480DE" w14:textId="7099CF1C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03" w:type="pct"/>
            <w:noWrap/>
            <w:tcMar>
              <w:left w:w="0" w:type="dxa"/>
              <w:right w:w="0" w:type="dxa"/>
            </w:tcMar>
            <w:hideMark/>
          </w:tcPr>
          <w:p w14:paraId="6A2F97C0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10.04 ± 0.20</w:t>
            </w:r>
          </w:p>
          <w:p w14:paraId="7E90938B" w14:textId="3EDD9364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66" w:type="pct"/>
            <w:tcMar>
              <w:left w:w="0" w:type="dxa"/>
              <w:right w:w="0" w:type="dxa"/>
            </w:tcMar>
          </w:tcPr>
          <w:p w14:paraId="5A69404B" w14:textId="5A3A5BF2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</w:t>
            </w:r>
            <w:r w:rsidR="00406F93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20.47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;</w:t>
            </w:r>
          </w:p>
          <w:p w14:paraId="6228CC11" w14:textId="20DA410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406F93" w:rsidRPr="00243EA7">
              <w:rPr>
                <w:rFonts w:ascii="Times New Roman" w:hAnsi="Times New Roman" w:cs="Times New Roman"/>
                <w:sz w:val="20"/>
                <w:szCs w:val="20"/>
              </w:rPr>
              <w:t>3.588e-05</w:t>
            </w:r>
          </w:p>
        </w:tc>
      </w:tr>
      <w:tr w:rsidR="000A769E" w:rsidRPr="00243EA7" w14:paraId="679A524D" w14:textId="52298589" w:rsidTr="00243EA7">
        <w:trPr>
          <w:trHeight w:val="300"/>
        </w:trPr>
        <w:tc>
          <w:tcPr>
            <w:tcW w:w="749" w:type="pct"/>
            <w:noWrap/>
            <w:tcMar>
              <w:left w:w="58" w:type="dxa"/>
              <w:right w:w="0" w:type="dxa"/>
            </w:tcMar>
            <w:hideMark/>
          </w:tcPr>
          <w:p w14:paraId="467DE1FB" w14:textId="77777777" w:rsidR="000A769E" w:rsidRPr="00243EA7" w:rsidRDefault="000A769E" w:rsidP="00243EA7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nd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cycle</w:t>
            </w:r>
          </w:p>
        </w:tc>
        <w:tc>
          <w:tcPr>
            <w:tcW w:w="540" w:type="pct"/>
            <w:noWrap/>
            <w:tcMar>
              <w:left w:w="0" w:type="dxa"/>
              <w:right w:w="0" w:type="dxa"/>
            </w:tcMar>
            <w:hideMark/>
          </w:tcPr>
          <w:p w14:paraId="4EEC083C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9.58 ± 0.19</w:t>
            </w:r>
          </w:p>
          <w:p w14:paraId="66533E70" w14:textId="5004C46E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62" w:type="pct"/>
            <w:noWrap/>
            <w:tcMar>
              <w:left w:w="0" w:type="dxa"/>
              <w:right w:w="0" w:type="dxa"/>
            </w:tcMar>
            <w:hideMark/>
          </w:tcPr>
          <w:p w14:paraId="5997017A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10.80 ± 0.51</w:t>
            </w:r>
          </w:p>
          <w:p w14:paraId="228F29E1" w14:textId="11209C89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22" w:type="pct"/>
            <w:noWrap/>
            <w:tcMar>
              <w:left w:w="0" w:type="dxa"/>
              <w:right w:w="0" w:type="dxa"/>
            </w:tcMar>
            <w:hideMark/>
          </w:tcPr>
          <w:p w14:paraId="4EA2CE34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10.57±0.26</w:t>
            </w:r>
          </w:p>
          <w:p w14:paraId="69465262" w14:textId="56CD8EE2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58" w:type="pct"/>
            <w:tcMar>
              <w:left w:w="0" w:type="dxa"/>
              <w:right w:w="0" w:type="dxa"/>
            </w:tcMar>
          </w:tcPr>
          <w:p w14:paraId="0D18D981" w14:textId="0BE64303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</w:t>
            </w:r>
            <w:r w:rsidR="002517C6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9.5</w:t>
            </w:r>
            <w:r w:rsidR="002517C6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8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;</w:t>
            </w:r>
          </w:p>
          <w:p w14:paraId="519C8861" w14:textId="4A79A54D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= 0.00</w:t>
            </w:r>
            <w:r w:rsidR="002517C6" w:rsidRPr="00243E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3" w:type="pct"/>
            <w:noWrap/>
            <w:tcMar>
              <w:left w:w="0" w:type="dxa"/>
              <w:right w:w="0" w:type="dxa"/>
            </w:tcMar>
            <w:hideMark/>
          </w:tcPr>
          <w:p w14:paraId="100DABBF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9.96 ± 0.27</w:t>
            </w:r>
          </w:p>
          <w:p w14:paraId="49D37BE7" w14:textId="7782681E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07" w:type="pct"/>
            <w:noWrap/>
            <w:tcMar>
              <w:left w:w="0" w:type="dxa"/>
              <w:right w:w="0" w:type="dxa"/>
            </w:tcMar>
            <w:hideMark/>
          </w:tcPr>
          <w:p w14:paraId="6415345D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10.87 ± 0.38</w:t>
            </w:r>
          </w:p>
          <w:p w14:paraId="514521E3" w14:textId="1C86BD96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03" w:type="pct"/>
            <w:noWrap/>
            <w:tcMar>
              <w:left w:w="0" w:type="dxa"/>
              <w:right w:w="0" w:type="dxa"/>
            </w:tcMar>
            <w:hideMark/>
          </w:tcPr>
          <w:p w14:paraId="33EF323E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11.38± 0.35</w:t>
            </w:r>
          </w:p>
          <w:p w14:paraId="6431DA8D" w14:textId="7A674BA9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66" w:type="pct"/>
            <w:tcMar>
              <w:left w:w="0" w:type="dxa"/>
              <w:right w:w="0" w:type="dxa"/>
            </w:tcMar>
          </w:tcPr>
          <w:p w14:paraId="7B1D0A9F" w14:textId="1BA57361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=9.</w:t>
            </w:r>
            <w:r w:rsidR="00406F93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27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;</w:t>
            </w:r>
          </w:p>
          <w:p w14:paraId="1DF4BF0D" w14:textId="242D6C3A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= 0.008</w:t>
            </w:r>
          </w:p>
        </w:tc>
      </w:tr>
      <w:tr w:rsidR="000A769E" w:rsidRPr="00243EA7" w14:paraId="12F0BD03" w14:textId="515206E0" w:rsidTr="00243EA7">
        <w:trPr>
          <w:trHeight w:val="300"/>
        </w:trPr>
        <w:tc>
          <w:tcPr>
            <w:tcW w:w="749" w:type="pct"/>
            <w:noWrap/>
            <w:tcMar>
              <w:left w:w="58" w:type="dxa"/>
              <w:right w:w="0" w:type="dxa"/>
            </w:tcMar>
            <w:hideMark/>
          </w:tcPr>
          <w:p w14:paraId="26543036" w14:textId="77777777" w:rsidR="000A769E" w:rsidRPr="00243EA7" w:rsidRDefault="000A769E" w:rsidP="00243EA7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nd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minus 1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st</w:t>
            </w:r>
          </w:p>
        </w:tc>
        <w:tc>
          <w:tcPr>
            <w:tcW w:w="540" w:type="pct"/>
            <w:noWrap/>
            <w:tcMar>
              <w:left w:w="0" w:type="dxa"/>
              <w:right w:w="0" w:type="dxa"/>
            </w:tcMar>
            <w:hideMark/>
          </w:tcPr>
          <w:p w14:paraId="4A6CCDB1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0.15 ± 0.17</w:t>
            </w:r>
          </w:p>
          <w:p w14:paraId="06CA521A" w14:textId="4B1BDE16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62" w:type="pct"/>
            <w:noWrap/>
            <w:tcMar>
              <w:left w:w="0" w:type="dxa"/>
              <w:right w:w="0" w:type="dxa"/>
            </w:tcMar>
            <w:hideMark/>
          </w:tcPr>
          <w:p w14:paraId="49483D49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-0.04 ± 0.29</w:t>
            </w:r>
          </w:p>
          <w:p w14:paraId="1ABC51B1" w14:textId="7363FFCB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22" w:type="pct"/>
            <w:noWrap/>
            <w:tcMar>
              <w:left w:w="0" w:type="dxa"/>
              <w:right w:w="0" w:type="dxa"/>
            </w:tcMar>
            <w:hideMark/>
          </w:tcPr>
          <w:p w14:paraId="194635F6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-0.36 ± 0.30</w:t>
            </w:r>
          </w:p>
          <w:p w14:paraId="4596A727" w14:textId="3590DE0F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58" w:type="pct"/>
            <w:tcMar>
              <w:left w:w="0" w:type="dxa"/>
              <w:right w:w="0" w:type="dxa"/>
            </w:tcMar>
          </w:tcPr>
          <w:p w14:paraId="40842EAE" w14:textId="354806F0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</w:t>
            </w:r>
            <w:r w:rsidR="002517C6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25.15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;</w:t>
            </w:r>
          </w:p>
          <w:p w14:paraId="20FDD033" w14:textId="38E13D3A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2517C6" w:rsidRPr="00243EA7">
              <w:rPr>
                <w:rFonts w:ascii="Times New Roman" w:hAnsi="Times New Roman" w:cs="Times New Roman"/>
                <w:sz w:val="20"/>
                <w:szCs w:val="20"/>
              </w:rPr>
              <w:t>3.45e-06</w:t>
            </w:r>
          </w:p>
        </w:tc>
        <w:tc>
          <w:tcPr>
            <w:tcW w:w="493" w:type="pct"/>
            <w:noWrap/>
            <w:tcMar>
              <w:left w:w="0" w:type="dxa"/>
              <w:right w:w="0" w:type="dxa"/>
            </w:tcMar>
            <w:hideMark/>
          </w:tcPr>
          <w:p w14:paraId="3E71569C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0.56 ± 0.33</w:t>
            </w:r>
          </w:p>
          <w:p w14:paraId="3F975152" w14:textId="1D14628F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07" w:type="pct"/>
            <w:noWrap/>
            <w:tcMar>
              <w:left w:w="0" w:type="dxa"/>
              <w:right w:w="0" w:type="dxa"/>
            </w:tcMar>
            <w:hideMark/>
          </w:tcPr>
          <w:p w14:paraId="14B81A37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0.62 ± 0.39</w:t>
            </w:r>
          </w:p>
          <w:p w14:paraId="2B177B93" w14:textId="75D25B10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03" w:type="pct"/>
            <w:noWrap/>
            <w:tcMar>
              <w:left w:w="0" w:type="dxa"/>
              <w:right w:w="0" w:type="dxa"/>
            </w:tcMar>
            <w:hideMark/>
          </w:tcPr>
          <w:p w14:paraId="7C47D8FA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1.33 ± 0.36</w:t>
            </w:r>
          </w:p>
          <w:p w14:paraId="3EEC8680" w14:textId="6B5BE3DB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66" w:type="pct"/>
            <w:tcMar>
              <w:left w:w="0" w:type="dxa"/>
              <w:right w:w="0" w:type="dxa"/>
            </w:tcMar>
          </w:tcPr>
          <w:p w14:paraId="7D9DA749" w14:textId="273EEF98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=9.16;</w:t>
            </w:r>
          </w:p>
          <w:p w14:paraId="52DE9F35" w14:textId="7F12B38C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= 0.0</w:t>
            </w:r>
            <w:r w:rsidR="00406F93" w:rsidRPr="00243EA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0A769E" w:rsidRPr="00243EA7" w14:paraId="5D729483" w14:textId="418E9A4E" w:rsidTr="00243EA7">
        <w:trPr>
          <w:trHeight w:val="300"/>
        </w:trPr>
        <w:tc>
          <w:tcPr>
            <w:tcW w:w="749" w:type="pct"/>
            <w:noWrap/>
            <w:tcMar>
              <w:left w:w="58" w:type="dxa"/>
              <w:right w:w="0" w:type="dxa"/>
            </w:tcMar>
            <w:hideMark/>
          </w:tcPr>
          <w:p w14:paraId="388FCDC5" w14:textId="77777777" w:rsidR="000A769E" w:rsidRPr="00243EA7" w:rsidRDefault="000A769E" w:rsidP="00243EA7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rd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cycle</w:t>
            </w:r>
          </w:p>
        </w:tc>
        <w:tc>
          <w:tcPr>
            <w:tcW w:w="540" w:type="pct"/>
            <w:noWrap/>
            <w:tcMar>
              <w:left w:w="0" w:type="dxa"/>
              <w:right w:w="0" w:type="dxa"/>
            </w:tcMar>
            <w:hideMark/>
          </w:tcPr>
          <w:p w14:paraId="4C0A091D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10.43 ± 0.28</w:t>
            </w:r>
          </w:p>
          <w:p w14:paraId="7FD5C273" w14:textId="380C8CA8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62" w:type="pct"/>
            <w:noWrap/>
            <w:tcMar>
              <w:left w:w="0" w:type="dxa"/>
              <w:right w:w="0" w:type="dxa"/>
            </w:tcMar>
            <w:hideMark/>
          </w:tcPr>
          <w:p w14:paraId="4E7333A5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11.52 ± 0.34</w:t>
            </w:r>
          </w:p>
          <w:p w14:paraId="4691A558" w14:textId="349125DF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22" w:type="pct"/>
            <w:noWrap/>
            <w:tcMar>
              <w:left w:w="0" w:type="dxa"/>
              <w:right w:w="0" w:type="dxa"/>
            </w:tcMar>
            <w:hideMark/>
          </w:tcPr>
          <w:p w14:paraId="607573B9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11.25 ± 0.38</w:t>
            </w:r>
          </w:p>
          <w:p w14:paraId="5C810CA4" w14:textId="14E55F85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58" w:type="pct"/>
            <w:tcMar>
              <w:left w:w="0" w:type="dxa"/>
              <w:right w:w="0" w:type="dxa"/>
            </w:tcMar>
          </w:tcPr>
          <w:p w14:paraId="4F66D829" w14:textId="347A5BDB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</w:t>
            </w:r>
            <w:r w:rsidR="00406F93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14.76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;</w:t>
            </w:r>
          </w:p>
          <w:p w14:paraId="71843295" w14:textId="790EFE2E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= 0.000</w:t>
            </w:r>
            <w:r w:rsidR="00406F93" w:rsidRPr="00243E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3" w:type="pct"/>
            <w:noWrap/>
            <w:tcMar>
              <w:left w:w="0" w:type="dxa"/>
              <w:right w:w="0" w:type="dxa"/>
            </w:tcMar>
            <w:hideMark/>
          </w:tcPr>
          <w:p w14:paraId="0A05B0C5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10.94 ± 0.23</w:t>
            </w:r>
          </w:p>
          <w:p w14:paraId="5DCECA17" w14:textId="175B22C0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07" w:type="pct"/>
            <w:noWrap/>
            <w:tcMar>
              <w:left w:w="0" w:type="dxa"/>
              <w:right w:w="0" w:type="dxa"/>
            </w:tcMar>
            <w:hideMark/>
          </w:tcPr>
          <w:p w14:paraId="69EEB121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12.7 ± 0.43</w:t>
            </w:r>
          </w:p>
          <w:p w14:paraId="612BBE61" w14:textId="050E3DEC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03" w:type="pct"/>
            <w:noWrap/>
            <w:tcMar>
              <w:left w:w="0" w:type="dxa"/>
              <w:right w:w="0" w:type="dxa"/>
            </w:tcMar>
            <w:hideMark/>
          </w:tcPr>
          <w:p w14:paraId="44FEC4B1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12.20 ± 0.24</w:t>
            </w:r>
          </w:p>
          <w:p w14:paraId="663369E6" w14:textId="7CCC9C2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66" w:type="pct"/>
            <w:tcMar>
              <w:left w:w="0" w:type="dxa"/>
              <w:right w:w="0" w:type="dxa"/>
            </w:tcMar>
          </w:tcPr>
          <w:p w14:paraId="1F5430F5" w14:textId="5522BEE4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</w:t>
            </w:r>
            <w:r w:rsidR="00406F93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6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.</w:t>
            </w:r>
            <w:r w:rsidR="00406F93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99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;</w:t>
            </w:r>
          </w:p>
          <w:p w14:paraId="16C28B50" w14:textId="2516242C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= 0.0</w:t>
            </w:r>
            <w:r w:rsidR="00406F93" w:rsidRPr="00243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769E" w:rsidRPr="00243EA7" w14:paraId="6CEA4CAB" w14:textId="406741E5" w:rsidTr="00243EA7">
        <w:trPr>
          <w:trHeight w:val="300"/>
        </w:trPr>
        <w:tc>
          <w:tcPr>
            <w:tcW w:w="749" w:type="pct"/>
            <w:noWrap/>
            <w:tcMar>
              <w:left w:w="58" w:type="dxa"/>
              <w:right w:w="0" w:type="dxa"/>
            </w:tcMar>
            <w:hideMark/>
          </w:tcPr>
          <w:p w14:paraId="0FB85E61" w14:textId="77777777" w:rsidR="000A769E" w:rsidRPr="00243EA7" w:rsidRDefault="000A769E" w:rsidP="00243EA7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th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cycle</w:t>
            </w:r>
          </w:p>
        </w:tc>
        <w:tc>
          <w:tcPr>
            <w:tcW w:w="540" w:type="pct"/>
            <w:noWrap/>
            <w:tcMar>
              <w:left w:w="0" w:type="dxa"/>
              <w:right w:w="0" w:type="dxa"/>
            </w:tcMar>
            <w:hideMark/>
          </w:tcPr>
          <w:p w14:paraId="440C7591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11.17 ± 0.22</w:t>
            </w:r>
          </w:p>
          <w:p w14:paraId="2F095B39" w14:textId="2D071EF5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62" w:type="pct"/>
            <w:noWrap/>
            <w:tcMar>
              <w:left w:w="0" w:type="dxa"/>
              <w:right w:w="0" w:type="dxa"/>
            </w:tcMar>
            <w:hideMark/>
          </w:tcPr>
          <w:p w14:paraId="6E6B4E50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12.00 ± 0.34</w:t>
            </w:r>
          </w:p>
          <w:p w14:paraId="14FD6516" w14:textId="25A83CA3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22" w:type="pct"/>
            <w:noWrap/>
            <w:tcMar>
              <w:left w:w="0" w:type="dxa"/>
              <w:right w:w="0" w:type="dxa"/>
            </w:tcMar>
            <w:hideMark/>
          </w:tcPr>
          <w:p w14:paraId="09251629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12.16 ± 0.45</w:t>
            </w:r>
          </w:p>
          <w:p w14:paraId="581BCC7D" w14:textId="6ECFC895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58" w:type="pct"/>
            <w:tcMar>
              <w:left w:w="0" w:type="dxa"/>
              <w:right w:w="0" w:type="dxa"/>
            </w:tcMar>
          </w:tcPr>
          <w:p w14:paraId="31B867ED" w14:textId="310224F8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</w:t>
            </w:r>
            <w:r w:rsidR="00406F93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26.7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;</w:t>
            </w:r>
          </w:p>
          <w:p w14:paraId="3C0E20C8" w14:textId="331910BC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406F93" w:rsidRPr="00243EA7">
              <w:rPr>
                <w:rFonts w:ascii="Times New Roman" w:hAnsi="Times New Roman" w:cs="Times New Roman"/>
                <w:sz w:val="20"/>
                <w:szCs w:val="20"/>
              </w:rPr>
              <w:t>1.593e-06</w:t>
            </w:r>
          </w:p>
        </w:tc>
        <w:tc>
          <w:tcPr>
            <w:tcW w:w="493" w:type="pct"/>
            <w:noWrap/>
            <w:tcMar>
              <w:left w:w="0" w:type="dxa"/>
              <w:right w:w="0" w:type="dxa"/>
            </w:tcMar>
            <w:hideMark/>
          </w:tcPr>
          <w:p w14:paraId="20CF26B2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11.59 ± 0.22</w:t>
            </w:r>
          </w:p>
          <w:p w14:paraId="3D80CCE6" w14:textId="460C4FC8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07" w:type="pct"/>
            <w:noWrap/>
            <w:tcMar>
              <w:left w:w="0" w:type="dxa"/>
              <w:right w:w="0" w:type="dxa"/>
            </w:tcMar>
            <w:hideMark/>
          </w:tcPr>
          <w:p w14:paraId="1A8D4F35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13.25 ± 0.45</w:t>
            </w:r>
          </w:p>
          <w:p w14:paraId="11416634" w14:textId="3A246C1C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03" w:type="pct"/>
            <w:noWrap/>
            <w:tcMar>
              <w:left w:w="0" w:type="dxa"/>
              <w:right w:w="0" w:type="dxa"/>
            </w:tcMar>
            <w:hideMark/>
          </w:tcPr>
          <w:p w14:paraId="2E1DB384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13.08 ± 0.35</w:t>
            </w:r>
          </w:p>
          <w:p w14:paraId="14FA99C8" w14:textId="447CA5DF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66" w:type="pct"/>
            <w:tcMar>
              <w:left w:w="0" w:type="dxa"/>
              <w:right w:w="0" w:type="dxa"/>
            </w:tcMar>
          </w:tcPr>
          <w:p w14:paraId="65A86C34" w14:textId="3A510666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=9.</w:t>
            </w:r>
            <w:r w:rsidR="00406F93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67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;</w:t>
            </w:r>
          </w:p>
          <w:p w14:paraId="5457D31E" w14:textId="503F3F0F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= 0.0</w:t>
            </w:r>
            <w:r w:rsidR="00406F93" w:rsidRPr="00243EA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0A769E" w:rsidRPr="00243EA7" w14:paraId="476CEA94" w14:textId="484B1970" w:rsidTr="00243EA7">
        <w:trPr>
          <w:trHeight w:val="300"/>
        </w:trPr>
        <w:tc>
          <w:tcPr>
            <w:tcW w:w="749" w:type="pct"/>
            <w:tcBorders>
              <w:bottom w:val="single" w:sz="4" w:space="0" w:color="auto"/>
            </w:tcBorders>
            <w:noWrap/>
            <w:tcMar>
              <w:left w:w="58" w:type="dxa"/>
              <w:right w:w="0" w:type="dxa"/>
            </w:tcMar>
          </w:tcPr>
          <w:p w14:paraId="738C331B" w14:textId="77777777" w:rsidR="000A769E" w:rsidRPr="00243EA7" w:rsidRDefault="000A769E" w:rsidP="00243EA7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  <w:t>th</w:t>
            </w:r>
            <w:r w:rsidRPr="00243EA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cycle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536B03BD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11.82 ± 0.25</w:t>
            </w:r>
          </w:p>
          <w:p w14:paraId="64917DBB" w14:textId="4B7B40BA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518CE4BB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12.67 ± 0.40</w:t>
            </w:r>
          </w:p>
          <w:p w14:paraId="3C915091" w14:textId="252FBDE4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65DDB893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12.73 ± 0.45</w:t>
            </w:r>
          </w:p>
          <w:p w14:paraId="2DCC9827" w14:textId="05FEB9D8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C95FCB4" w14:textId="516F5BC2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</w:t>
            </w:r>
            <w:r w:rsidR="00406F93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20.31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;</w:t>
            </w:r>
          </w:p>
          <w:p w14:paraId="4B1DF1F6" w14:textId="7C3ED906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406F93" w:rsidRPr="00243EA7">
              <w:rPr>
                <w:rFonts w:ascii="Times New Roman" w:hAnsi="Times New Roman" w:cs="Times New Roman"/>
                <w:sz w:val="20"/>
                <w:szCs w:val="20"/>
              </w:rPr>
              <w:t>4.045e-05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5DD1140C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12.55 ± 0.28</w:t>
            </w:r>
          </w:p>
          <w:p w14:paraId="1CF5E2F7" w14:textId="38FAED59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1777FFF6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14.47 ± 0.43</w:t>
            </w:r>
          </w:p>
          <w:p w14:paraId="2010EC8F" w14:textId="71A3416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3E0DD186" w14:textId="77777777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14.09 ± 0.40</w:t>
            </w:r>
          </w:p>
          <w:p w14:paraId="444FE0B9" w14:textId="332BE7CF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24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0B3E3B1" w14:textId="3820001D" w:rsidR="000A769E" w:rsidRPr="00243EA7" w:rsidRDefault="000A769E" w:rsidP="00243E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H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vertAlign w:val="subscript"/>
              </w:rPr>
              <w:t>2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=</w:t>
            </w:r>
            <w:r w:rsidR="00406F93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.</w:t>
            </w:r>
            <w:r w:rsidR="00406F93"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68</w:t>
            </w:r>
            <w:r w:rsidRPr="00243EA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;</w:t>
            </w:r>
          </w:p>
          <w:p w14:paraId="041BBAFA" w14:textId="6E92D07C" w:rsidR="000A769E" w:rsidRPr="00243EA7" w:rsidRDefault="000A769E" w:rsidP="00243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43E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243EA7">
              <w:rPr>
                <w:rFonts w:ascii="Times New Roman" w:hAnsi="Times New Roman" w:cs="Times New Roman"/>
                <w:sz w:val="20"/>
                <w:szCs w:val="20"/>
              </w:rPr>
              <w:t>= 0.0</w:t>
            </w:r>
            <w:r w:rsidR="00406F93" w:rsidRPr="00243EA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</w:tbl>
    <w:p w14:paraId="3EAE7FA7" w14:textId="77777777" w:rsidR="007D6B1D" w:rsidRPr="00243EA7" w:rsidRDefault="007D6B1D" w:rsidP="007D6B1D">
      <w:pPr>
        <w:spacing w:line="360" w:lineRule="auto"/>
        <w:rPr>
          <w:rFonts w:ascii="Times New Roman" w:hAnsi="Times New Roman" w:cs="Times New Roman"/>
          <w:b/>
          <w:noProof/>
          <w:lang w:val="nl-NL" w:eastAsia="nl-NL"/>
        </w:rPr>
      </w:pPr>
    </w:p>
    <w:p w14:paraId="4763F3EC" w14:textId="77777777" w:rsidR="007D6B1D" w:rsidRPr="00243EA7" w:rsidRDefault="007D6B1D" w:rsidP="007D6B1D">
      <w:pPr>
        <w:spacing w:after="0"/>
        <w:rPr>
          <w:rFonts w:ascii="Times New Roman" w:hAnsi="Times New Roman" w:cs="Times New Roman"/>
          <w:b/>
        </w:rPr>
      </w:pPr>
      <w:r w:rsidRPr="00243EA7">
        <w:rPr>
          <w:rFonts w:ascii="Times New Roman" w:hAnsi="Times New Roman" w:cs="Times New Roman"/>
          <w:b/>
          <w:noProof/>
          <w:lang w:val="it-IT" w:eastAsia="it-IT"/>
        </w:rPr>
        <w:lastRenderedPageBreak/>
        <w:drawing>
          <wp:inline distT="0" distB="0" distL="0" distR="0" wp14:anchorId="1C388E33" wp14:editId="40B3F858">
            <wp:extent cx="6120130" cy="14992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A3EB0" w14:textId="04C837DF" w:rsidR="007D6B1D" w:rsidRPr="00243EA7" w:rsidRDefault="007D6B1D" w:rsidP="00243EA7">
      <w:pPr>
        <w:spacing w:after="0" w:line="360" w:lineRule="auto"/>
        <w:rPr>
          <w:rFonts w:ascii="Times New Roman" w:hAnsi="Times New Roman" w:cs="Times New Roman"/>
          <w:szCs w:val="32"/>
        </w:rPr>
      </w:pPr>
      <w:r w:rsidRPr="00243EA7">
        <w:rPr>
          <w:rFonts w:ascii="Times New Roman" w:hAnsi="Times New Roman" w:cs="Times New Roman"/>
          <w:b/>
          <w:szCs w:val="32"/>
        </w:rPr>
        <w:t>Fig</w:t>
      </w:r>
      <w:r w:rsidR="00D6703E" w:rsidRPr="00243EA7">
        <w:rPr>
          <w:rFonts w:ascii="Times New Roman" w:hAnsi="Times New Roman" w:cs="Times New Roman"/>
          <w:b/>
          <w:szCs w:val="32"/>
        </w:rPr>
        <w:t>ure</w:t>
      </w:r>
      <w:r w:rsidRPr="00243EA7">
        <w:rPr>
          <w:rFonts w:ascii="Times New Roman" w:hAnsi="Times New Roman" w:cs="Times New Roman"/>
          <w:b/>
          <w:szCs w:val="32"/>
        </w:rPr>
        <w:t xml:space="preserve"> </w:t>
      </w:r>
      <w:r w:rsidR="00243EA7">
        <w:rPr>
          <w:rFonts w:ascii="Times New Roman" w:hAnsi="Times New Roman" w:cs="Times New Roman"/>
          <w:b/>
          <w:szCs w:val="32"/>
        </w:rPr>
        <w:t>A</w:t>
      </w:r>
      <w:r w:rsidRPr="00243EA7">
        <w:rPr>
          <w:rFonts w:ascii="Times New Roman" w:hAnsi="Times New Roman" w:cs="Times New Roman"/>
          <w:b/>
          <w:szCs w:val="32"/>
        </w:rPr>
        <w:t xml:space="preserve">1. </w:t>
      </w:r>
      <w:r w:rsidRPr="00243EA7">
        <w:rPr>
          <w:rFonts w:ascii="Times New Roman" w:hAnsi="Times New Roman" w:cs="Times New Roman"/>
          <w:bCs/>
          <w:i/>
          <w:szCs w:val="32"/>
        </w:rPr>
        <w:t>Period</w:t>
      </w:r>
      <w:r w:rsidRPr="00243EA7">
        <w:rPr>
          <w:rFonts w:ascii="Times New Roman" w:hAnsi="Times New Roman" w:cs="Times New Roman"/>
          <w:bCs/>
          <w:szCs w:val="32"/>
        </w:rPr>
        <w:t xml:space="preserve"> gene structure and location of dsRNAs</w:t>
      </w:r>
      <w:r w:rsidR="00243EA7">
        <w:rPr>
          <w:rFonts w:ascii="Times New Roman" w:hAnsi="Times New Roman" w:cs="Times New Roman"/>
          <w:bCs/>
          <w:szCs w:val="32"/>
        </w:rPr>
        <w:t xml:space="preserve">. </w:t>
      </w:r>
      <w:r w:rsidRPr="00243EA7">
        <w:rPr>
          <w:rFonts w:ascii="Times New Roman" w:hAnsi="Times New Roman" w:cs="Times New Roman"/>
          <w:szCs w:val="32"/>
        </w:rPr>
        <w:t xml:space="preserve">Schematic representation of </w:t>
      </w:r>
      <w:r w:rsidRPr="00243EA7">
        <w:rPr>
          <w:rFonts w:ascii="Times New Roman" w:hAnsi="Times New Roman" w:cs="Times New Roman"/>
          <w:i/>
          <w:szCs w:val="32"/>
        </w:rPr>
        <w:t xml:space="preserve">period </w:t>
      </w:r>
      <w:r w:rsidRPr="00243EA7">
        <w:rPr>
          <w:rFonts w:ascii="Times New Roman" w:hAnsi="Times New Roman" w:cs="Times New Roman"/>
          <w:szCs w:val="32"/>
        </w:rPr>
        <w:t xml:space="preserve">in </w:t>
      </w:r>
      <w:r w:rsidRPr="00243EA7">
        <w:rPr>
          <w:rFonts w:ascii="Times New Roman" w:hAnsi="Times New Roman" w:cs="Times New Roman"/>
          <w:i/>
          <w:szCs w:val="32"/>
        </w:rPr>
        <w:t>Nasonia vitripennis</w:t>
      </w:r>
      <w:r w:rsidRPr="00243EA7">
        <w:rPr>
          <w:rFonts w:ascii="Times New Roman" w:hAnsi="Times New Roman" w:cs="Times New Roman"/>
          <w:szCs w:val="32"/>
        </w:rPr>
        <w:t>. Exons are indicated with boxes and introns with lines. The total length is 22.4</w:t>
      </w:r>
      <w:r w:rsidR="00243EA7">
        <w:rPr>
          <w:rFonts w:ascii="Times New Roman" w:hAnsi="Times New Roman" w:cs="Times New Roman"/>
          <w:szCs w:val="32"/>
        </w:rPr>
        <w:t xml:space="preserve"> k</w:t>
      </w:r>
      <w:r w:rsidRPr="00243EA7">
        <w:rPr>
          <w:rFonts w:ascii="Times New Roman" w:hAnsi="Times New Roman" w:cs="Times New Roman"/>
          <w:szCs w:val="32"/>
        </w:rPr>
        <w:t>b. Red boxes indicate the PAS domains, green the PAC domain and blue the Period_C domain. DsRNA_A and dsRNA_B indicate the region targeted by RNAi.</w:t>
      </w:r>
    </w:p>
    <w:p w14:paraId="7E8D43B6" w14:textId="77777777" w:rsidR="000237BB" w:rsidRPr="00243EA7" w:rsidRDefault="000237BB" w:rsidP="007D6B1D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14:paraId="15E9F473" w14:textId="77777777" w:rsidR="000237BB" w:rsidRPr="00243EA7" w:rsidRDefault="000237BB" w:rsidP="000237BB">
      <w:pPr>
        <w:spacing w:after="0"/>
        <w:rPr>
          <w:rFonts w:ascii="Times New Roman" w:hAnsi="Times New Roman" w:cs="Times New Roman"/>
        </w:rPr>
      </w:pPr>
      <w:r w:rsidRPr="00243EA7">
        <w:rPr>
          <w:rFonts w:ascii="Times New Roman" w:hAnsi="Times New Roman" w:cs="Times New Roman"/>
          <w:noProof/>
        </w:rPr>
        <w:drawing>
          <wp:inline distT="0" distB="0" distL="0" distR="0" wp14:anchorId="77538427" wp14:editId="255C3139">
            <wp:extent cx="4673600" cy="3296873"/>
            <wp:effectExtent l="0" t="0" r="0" b="5715"/>
            <wp:docPr id="8" name="Picture 8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bar chart&#10;&#10;Description automatically generated"/>
                    <pic:cNvPicPr/>
                  </pic:nvPicPr>
                  <pic:blipFill rotWithShape="1">
                    <a:blip r:embed="rId6"/>
                    <a:srcRect b="3136"/>
                    <a:stretch/>
                  </pic:blipFill>
                  <pic:spPr bwMode="auto">
                    <a:xfrm>
                      <a:off x="0" y="0"/>
                      <a:ext cx="4673600" cy="3296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D1524" w14:textId="3C7AF763" w:rsidR="007D6B1D" w:rsidRPr="00243EA7" w:rsidRDefault="00D6703E" w:rsidP="00243EA7">
      <w:pPr>
        <w:spacing w:after="0"/>
        <w:rPr>
          <w:rFonts w:ascii="Times New Roman" w:hAnsi="Times New Roman" w:cs="Times New Roman"/>
          <w:szCs w:val="32"/>
        </w:rPr>
      </w:pPr>
      <w:r w:rsidRPr="00243EA7">
        <w:rPr>
          <w:rFonts w:ascii="Times New Roman" w:hAnsi="Times New Roman" w:cs="Times New Roman"/>
          <w:b/>
          <w:szCs w:val="32"/>
        </w:rPr>
        <w:t>Figure</w:t>
      </w:r>
      <w:r w:rsidR="007D6B1D" w:rsidRPr="00243EA7">
        <w:rPr>
          <w:rFonts w:ascii="Times New Roman" w:hAnsi="Times New Roman" w:cs="Times New Roman"/>
          <w:b/>
          <w:szCs w:val="32"/>
        </w:rPr>
        <w:t xml:space="preserve"> </w:t>
      </w:r>
      <w:r w:rsidR="00243EA7">
        <w:rPr>
          <w:rFonts w:ascii="Times New Roman" w:hAnsi="Times New Roman" w:cs="Times New Roman"/>
          <w:b/>
          <w:szCs w:val="32"/>
        </w:rPr>
        <w:t>A</w:t>
      </w:r>
      <w:r w:rsidR="007D6B1D" w:rsidRPr="00243EA7">
        <w:rPr>
          <w:rFonts w:ascii="Times New Roman" w:hAnsi="Times New Roman" w:cs="Times New Roman"/>
          <w:b/>
          <w:szCs w:val="32"/>
        </w:rPr>
        <w:t xml:space="preserve">2. </w:t>
      </w:r>
      <w:r w:rsidR="007D6B1D" w:rsidRPr="00243EA7">
        <w:rPr>
          <w:rFonts w:ascii="Times New Roman" w:hAnsi="Times New Roman" w:cs="Times New Roman"/>
          <w:bCs/>
          <w:szCs w:val="32"/>
        </w:rPr>
        <w:t>Expression levels of the reference gene</w:t>
      </w:r>
      <w:r w:rsidR="007D6B1D" w:rsidRPr="00243EA7">
        <w:rPr>
          <w:rFonts w:ascii="Times New Roman" w:hAnsi="Times New Roman" w:cs="Times New Roman"/>
          <w:bCs/>
          <w:i/>
          <w:iCs/>
          <w:szCs w:val="32"/>
        </w:rPr>
        <w:t>, Ak3</w:t>
      </w:r>
      <w:r w:rsidR="007D6B1D" w:rsidRPr="00243EA7">
        <w:rPr>
          <w:rFonts w:ascii="Times New Roman" w:hAnsi="Times New Roman" w:cs="Times New Roman"/>
          <w:bCs/>
          <w:szCs w:val="32"/>
        </w:rPr>
        <w:t>, in southern and northern lines: controls and RNAi-treated wasps.</w:t>
      </w:r>
      <w:r w:rsidR="00243EA7">
        <w:rPr>
          <w:rFonts w:ascii="Times New Roman" w:hAnsi="Times New Roman" w:cs="Times New Roman"/>
          <w:b/>
          <w:szCs w:val="32"/>
        </w:rPr>
        <w:t xml:space="preserve"> </w:t>
      </w:r>
      <w:r w:rsidR="007D6B1D" w:rsidRPr="00243EA7">
        <w:rPr>
          <w:rFonts w:ascii="Times New Roman" w:hAnsi="Times New Roman" w:cs="Times New Roman"/>
          <w:szCs w:val="32"/>
        </w:rPr>
        <w:t xml:space="preserve">The average relative expression of </w:t>
      </w:r>
      <w:r w:rsidR="00DC7A14" w:rsidRPr="00243EA7">
        <w:rPr>
          <w:rFonts w:ascii="Times New Roman" w:hAnsi="Times New Roman" w:cs="Times New Roman"/>
          <w:i/>
          <w:iCs/>
          <w:szCs w:val="32"/>
        </w:rPr>
        <w:t>a</w:t>
      </w:r>
      <w:r w:rsidR="007D6B1D" w:rsidRPr="00243EA7">
        <w:rPr>
          <w:rFonts w:ascii="Times New Roman" w:hAnsi="Times New Roman" w:cs="Times New Roman"/>
          <w:i/>
          <w:iCs/>
          <w:szCs w:val="32"/>
        </w:rPr>
        <w:t>k3</w:t>
      </w:r>
      <w:r w:rsidR="007D6B1D" w:rsidRPr="00243EA7">
        <w:rPr>
          <w:rFonts w:ascii="Times New Roman" w:hAnsi="Times New Roman" w:cs="Times New Roman"/>
          <w:szCs w:val="32"/>
        </w:rPr>
        <w:t xml:space="preserve"> normalized against </w:t>
      </w:r>
      <w:r w:rsidR="00DC7A14" w:rsidRPr="00243EA7">
        <w:rPr>
          <w:rFonts w:ascii="Times New Roman" w:hAnsi="Times New Roman" w:cs="Times New Roman"/>
          <w:i/>
          <w:iCs/>
          <w:szCs w:val="32"/>
        </w:rPr>
        <w:t>ef</w:t>
      </w:r>
      <w:r w:rsidR="007D6B1D" w:rsidRPr="00243EA7">
        <w:rPr>
          <w:rFonts w:ascii="Times New Roman" w:hAnsi="Times New Roman" w:cs="Times New Roman"/>
          <w:i/>
          <w:iCs/>
          <w:szCs w:val="32"/>
        </w:rPr>
        <w:t>1α</w:t>
      </w:r>
      <w:r w:rsidR="007D6B1D" w:rsidRPr="00243EA7">
        <w:rPr>
          <w:rFonts w:ascii="Times New Roman" w:hAnsi="Times New Roman" w:cs="Times New Roman"/>
          <w:szCs w:val="32"/>
        </w:rPr>
        <w:t xml:space="preserve"> is compared between the southern and northern lines in control and RNAi-</w:t>
      </w:r>
      <w:r w:rsidR="00094122" w:rsidRPr="00243EA7">
        <w:rPr>
          <w:rFonts w:ascii="Times New Roman" w:hAnsi="Times New Roman" w:cs="Times New Roman"/>
          <w:szCs w:val="32"/>
        </w:rPr>
        <w:t>treated</w:t>
      </w:r>
      <w:r w:rsidR="007D6B1D" w:rsidRPr="00243EA7">
        <w:rPr>
          <w:rFonts w:ascii="Times New Roman" w:hAnsi="Times New Roman" w:cs="Times New Roman"/>
          <w:szCs w:val="32"/>
        </w:rPr>
        <w:t xml:space="preserve"> wasps by </w:t>
      </w:r>
      <w:r w:rsidR="00A77E2D" w:rsidRPr="00243EA7">
        <w:rPr>
          <w:rFonts w:ascii="Times New Roman" w:hAnsi="Times New Roman" w:cs="Times New Roman"/>
          <w:szCs w:val="32"/>
        </w:rPr>
        <w:t>two-way</w:t>
      </w:r>
      <w:r w:rsidR="007D6B1D" w:rsidRPr="00243EA7">
        <w:rPr>
          <w:rFonts w:ascii="Times New Roman" w:hAnsi="Times New Roman" w:cs="Times New Roman"/>
          <w:szCs w:val="32"/>
        </w:rPr>
        <w:t xml:space="preserve"> ANOVA.</w:t>
      </w:r>
    </w:p>
    <w:p w14:paraId="61A0D31A" w14:textId="611FBB17" w:rsidR="007D6B1D" w:rsidRPr="00243EA7" w:rsidRDefault="000237BB" w:rsidP="00B331DA">
      <w:pPr>
        <w:spacing w:after="0"/>
        <w:ind w:left="708"/>
        <w:rPr>
          <w:rFonts w:ascii="Times New Roman" w:hAnsi="Times New Roman" w:cs="Times New Roman"/>
          <w:b/>
        </w:rPr>
      </w:pPr>
      <w:r w:rsidRPr="00243EA7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195940E4" wp14:editId="7ECD60D2">
            <wp:extent cx="5016500" cy="3759200"/>
            <wp:effectExtent l="0" t="0" r="0" b="0"/>
            <wp:docPr id="11" name="Picture 11" descr="A picture containing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histo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8A0AB" w14:textId="5AAB8B5A" w:rsidR="00B9787E" w:rsidRPr="00243EA7" w:rsidRDefault="00D6703E" w:rsidP="00243EA7">
      <w:pPr>
        <w:spacing w:after="0" w:line="360" w:lineRule="auto"/>
        <w:rPr>
          <w:rFonts w:ascii="Times New Roman" w:hAnsi="Times New Roman" w:cs="Times New Roman"/>
          <w:bCs/>
        </w:rPr>
      </w:pPr>
      <w:r w:rsidRPr="00243EA7">
        <w:rPr>
          <w:rFonts w:ascii="Times New Roman" w:hAnsi="Times New Roman" w:cs="Times New Roman"/>
          <w:b/>
        </w:rPr>
        <w:t>Figure</w:t>
      </w:r>
      <w:r w:rsidR="007D6B1D" w:rsidRPr="00243EA7">
        <w:rPr>
          <w:rFonts w:ascii="Times New Roman" w:hAnsi="Times New Roman" w:cs="Times New Roman"/>
          <w:b/>
        </w:rPr>
        <w:t xml:space="preserve"> </w:t>
      </w:r>
      <w:r w:rsidR="00243EA7">
        <w:rPr>
          <w:rFonts w:ascii="Times New Roman" w:hAnsi="Times New Roman" w:cs="Times New Roman"/>
          <w:b/>
        </w:rPr>
        <w:t>A</w:t>
      </w:r>
      <w:r w:rsidR="007D6B1D" w:rsidRPr="00243EA7">
        <w:rPr>
          <w:rFonts w:ascii="Times New Roman" w:hAnsi="Times New Roman" w:cs="Times New Roman"/>
          <w:b/>
        </w:rPr>
        <w:t xml:space="preserve">3. </w:t>
      </w:r>
      <w:r w:rsidR="007D6B1D" w:rsidRPr="00243EA7">
        <w:rPr>
          <w:rFonts w:ascii="Times New Roman" w:hAnsi="Times New Roman" w:cs="Times New Roman"/>
          <w:bCs/>
        </w:rPr>
        <w:t xml:space="preserve">Locomotor activity of control and RNAi –treated </w:t>
      </w:r>
      <w:r w:rsidR="00DC7A14" w:rsidRPr="00243EA7">
        <w:rPr>
          <w:rFonts w:ascii="Times New Roman" w:hAnsi="Times New Roman" w:cs="Times New Roman"/>
          <w:bCs/>
        </w:rPr>
        <w:t xml:space="preserve">southern and northern </w:t>
      </w:r>
      <w:r w:rsidR="007D6B1D" w:rsidRPr="00243EA7">
        <w:rPr>
          <w:rFonts w:ascii="Times New Roman" w:hAnsi="Times New Roman" w:cs="Times New Roman"/>
          <w:bCs/>
        </w:rPr>
        <w:t>wasps</w:t>
      </w:r>
      <w:r w:rsidR="00243EA7" w:rsidRPr="00243EA7">
        <w:rPr>
          <w:rFonts w:ascii="Times New Roman" w:hAnsi="Times New Roman" w:cs="Times New Roman"/>
          <w:bCs/>
        </w:rPr>
        <w:t xml:space="preserve">. </w:t>
      </w:r>
      <w:r w:rsidR="007D6B1D" w:rsidRPr="00243EA7">
        <w:rPr>
          <w:rFonts w:ascii="Times New Roman" w:hAnsi="Times New Roman" w:cs="Times New Roman"/>
          <w:bCs/>
        </w:rPr>
        <w:t>Locomotor activity profile of (A</w:t>
      </w:r>
      <w:r w:rsidR="00243EA7">
        <w:rPr>
          <w:rFonts w:ascii="Times New Roman" w:hAnsi="Times New Roman" w:cs="Times New Roman"/>
          <w:bCs/>
        </w:rPr>
        <w:t>–</w:t>
      </w:r>
      <w:r w:rsidR="007D6B1D" w:rsidRPr="00243EA7">
        <w:rPr>
          <w:rFonts w:ascii="Times New Roman" w:hAnsi="Times New Roman" w:cs="Times New Roman"/>
          <w:bCs/>
        </w:rPr>
        <w:t>C) northern wasps (control and RNAi</w:t>
      </w:r>
      <w:r w:rsidR="001903AE">
        <w:rPr>
          <w:rFonts w:ascii="Times New Roman" w:hAnsi="Times New Roman" w:cs="Times New Roman"/>
          <w:bCs/>
        </w:rPr>
        <w:t>,</w:t>
      </w:r>
      <w:r w:rsidR="007D6B1D" w:rsidRPr="00243EA7">
        <w:rPr>
          <w:rFonts w:ascii="Times New Roman" w:hAnsi="Times New Roman" w:cs="Times New Roman"/>
          <w:bCs/>
        </w:rPr>
        <w:t xml:space="preserve"> respectively) and of (D</w:t>
      </w:r>
      <w:r w:rsidR="00243EA7">
        <w:rPr>
          <w:rFonts w:ascii="Times New Roman" w:hAnsi="Times New Roman" w:cs="Times New Roman"/>
          <w:bCs/>
        </w:rPr>
        <w:t>–</w:t>
      </w:r>
      <w:r w:rsidR="007D6B1D" w:rsidRPr="00243EA7">
        <w:rPr>
          <w:rFonts w:ascii="Times New Roman" w:hAnsi="Times New Roman" w:cs="Times New Roman"/>
          <w:bCs/>
        </w:rPr>
        <w:t>F) southern wasps (control and RNAi respectively) are shown as average of bin crosses/minute of 25</w:t>
      </w:r>
      <w:r w:rsidR="00243EA7">
        <w:rPr>
          <w:rFonts w:ascii="Times New Roman" w:hAnsi="Times New Roman" w:cs="Times New Roman"/>
          <w:bCs/>
        </w:rPr>
        <w:t>–</w:t>
      </w:r>
      <w:r w:rsidR="007D6B1D" w:rsidRPr="00243EA7">
        <w:rPr>
          <w:rFonts w:ascii="Times New Roman" w:hAnsi="Times New Roman" w:cs="Times New Roman"/>
          <w:bCs/>
        </w:rPr>
        <w:t>32 individuals each over 24</w:t>
      </w:r>
      <w:r w:rsidR="00243EA7">
        <w:rPr>
          <w:rFonts w:ascii="Times New Roman" w:hAnsi="Times New Roman" w:cs="Times New Roman"/>
          <w:bCs/>
        </w:rPr>
        <w:t>-</w:t>
      </w:r>
      <w:r w:rsidR="007D6B1D" w:rsidRPr="00243EA7">
        <w:rPr>
          <w:rFonts w:ascii="Times New Roman" w:hAnsi="Times New Roman" w:cs="Times New Roman"/>
          <w:bCs/>
        </w:rPr>
        <w:t xml:space="preserve">h periods at LD 16:08. Grey shading indicates the night phase, and white indicates the day phase. </w:t>
      </w:r>
      <w:r w:rsidR="007D6B1D" w:rsidRPr="00243EA7">
        <w:rPr>
          <w:rFonts w:ascii="Times New Roman" w:hAnsi="Times New Roman" w:cs="Times New Roman"/>
          <w:bCs/>
          <w:i/>
        </w:rPr>
        <w:t>Zeitgeber time</w:t>
      </w:r>
      <w:r w:rsidR="007D6B1D" w:rsidRPr="00243EA7">
        <w:rPr>
          <w:rFonts w:ascii="Times New Roman" w:hAnsi="Times New Roman" w:cs="Times New Roman"/>
          <w:bCs/>
        </w:rPr>
        <w:t xml:space="preserve"> (ZT) is given in hours on the </w:t>
      </w:r>
      <w:r w:rsidR="00243EA7" w:rsidRPr="00243EA7">
        <w:rPr>
          <w:rFonts w:ascii="Times New Roman" w:hAnsi="Times New Roman" w:cs="Times New Roman"/>
          <w:bCs/>
          <w:i/>
          <w:iCs/>
        </w:rPr>
        <w:t>x</w:t>
      </w:r>
      <w:r w:rsidR="007D6B1D" w:rsidRPr="00243EA7">
        <w:rPr>
          <w:rFonts w:ascii="Times New Roman" w:hAnsi="Times New Roman" w:cs="Times New Roman"/>
          <w:bCs/>
        </w:rPr>
        <w:t>-axis where ZT=0 represents light on. Dots indicate respectively the average onset, the average peak ± SE and the average offset ± SE of activity.</w:t>
      </w:r>
    </w:p>
    <w:sectPr w:rsidR="00B9787E" w:rsidRPr="00243EA7" w:rsidSect="007D6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E"/>
    <w:rsid w:val="00001438"/>
    <w:rsid w:val="00006175"/>
    <w:rsid w:val="000237BB"/>
    <w:rsid w:val="00060A58"/>
    <w:rsid w:val="00081B2C"/>
    <w:rsid w:val="00094122"/>
    <w:rsid w:val="000A769E"/>
    <w:rsid w:val="001048C6"/>
    <w:rsid w:val="00122A34"/>
    <w:rsid w:val="001719E1"/>
    <w:rsid w:val="001903AE"/>
    <w:rsid w:val="001A616F"/>
    <w:rsid w:val="001C57FA"/>
    <w:rsid w:val="001F283A"/>
    <w:rsid w:val="001F3CDB"/>
    <w:rsid w:val="00216B61"/>
    <w:rsid w:val="00243EA7"/>
    <w:rsid w:val="002517C6"/>
    <w:rsid w:val="00260B68"/>
    <w:rsid w:val="002730B0"/>
    <w:rsid w:val="00310CEF"/>
    <w:rsid w:val="00406F93"/>
    <w:rsid w:val="00411A9A"/>
    <w:rsid w:val="00486264"/>
    <w:rsid w:val="0049390F"/>
    <w:rsid w:val="0049738B"/>
    <w:rsid w:val="004A5027"/>
    <w:rsid w:val="004C1D9C"/>
    <w:rsid w:val="004C58B3"/>
    <w:rsid w:val="004D4809"/>
    <w:rsid w:val="004E5042"/>
    <w:rsid w:val="004E6FD9"/>
    <w:rsid w:val="004E7F73"/>
    <w:rsid w:val="005A5571"/>
    <w:rsid w:val="005D3617"/>
    <w:rsid w:val="005E33FC"/>
    <w:rsid w:val="00615BB7"/>
    <w:rsid w:val="0064052F"/>
    <w:rsid w:val="00673BB0"/>
    <w:rsid w:val="00674199"/>
    <w:rsid w:val="006C6FAF"/>
    <w:rsid w:val="007042E7"/>
    <w:rsid w:val="007120D0"/>
    <w:rsid w:val="007149DA"/>
    <w:rsid w:val="00771B8E"/>
    <w:rsid w:val="007B65E1"/>
    <w:rsid w:val="007D6B1D"/>
    <w:rsid w:val="007E39A8"/>
    <w:rsid w:val="00860A56"/>
    <w:rsid w:val="00861A28"/>
    <w:rsid w:val="00874B7D"/>
    <w:rsid w:val="00884BD7"/>
    <w:rsid w:val="008A2B4A"/>
    <w:rsid w:val="008F33D6"/>
    <w:rsid w:val="00920E88"/>
    <w:rsid w:val="00921418"/>
    <w:rsid w:val="009424B3"/>
    <w:rsid w:val="0098024A"/>
    <w:rsid w:val="009D4FD1"/>
    <w:rsid w:val="009E2039"/>
    <w:rsid w:val="009E7309"/>
    <w:rsid w:val="00A0096E"/>
    <w:rsid w:val="00A77E2D"/>
    <w:rsid w:val="00A8252B"/>
    <w:rsid w:val="00A93578"/>
    <w:rsid w:val="00A946F2"/>
    <w:rsid w:val="00AB26CB"/>
    <w:rsid w:val="00B331DA"/>
    <w:rsid w:val="00B66BF7"/>
    <w:rsid w:val="00B96240"/>
    <w:rsid w:val="00B9787E"/>
    <w:rsid w:val="00BA223E"/>
    <w:rsid w:val="00BB0443"/>
    <w:rsid w:val="00BE3ADB"/>
    <w:rsid w:val="00C1154B"/>
    <w:rsid w:val="00C37305"/>
    <w:rsid w:val="00CA2B34"/>
    <w:rsid w:val="00CD038B"/>
    <w:rsid w:val="00CE3679"/>
    <w:rsid w:val="00CF7AA5"/>
    <w:rsid w:val="00D16872"/>
    <w:rsid w:val="00D635CC"/>
    <w:rsid w:val="00D6457F"/>
    <w:rsid w:val="00D6703E"/>
    <w:rsid w:val="00DC7A14"/>
    <w:rsid w:val="00DC7ACB"/>
    <w:rsid w:val="00DD3DBD"/>
    <w:rsid w:val="00E034FE"/>
    <w:rsid w:val="00E251A8"/>
    <w:rsid w:val="00E2735A"/>
    <w:rsid w:val="00EA55CB"/>
    <w:rsid w:val="00FB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AABA8"/>
  <w15:docId w15:val="{D1E52BDD-85F4-4354-B58D-806C8311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4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8A2B4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9787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9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64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42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4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4B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AE0F52-7139-054D-95A4-246EB433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941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Dalla Benetta</dc:creator>
  <cp:lastModifiedBy>Marc Jarmuszewski</cp:lastModifiedBy>
  <cp:revision>7</cp:revision>
  <dcterms:created xsi:type="dcterms:W3CDTF">2021-02-02T20:56:00Z</dcterms:created>
  <dcterms:modified xsi:type="dcterms:W3CDTF">2021-03-30T14:02:00Z</dcterms:modified>
</cp:coreProperties>
</file>