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55" w:rsidRDefault="00987955" w:rsidP="00987955">
      <w:pPr>
        <w:ind w:left="720" w:hanging="720"/>
        <w:jc w:val="both"/>
        <w:rPr>
          <w:rFonts w:ascii="Garamond" w:hAnsi="Garamond" w:cs="Times New Roman"/>
          <w:b/>
        </w:rPr>
      </w:pPr>
      <w:bookmarkStart w:id="0" w:name="_GoBack"/>
      <w:bookmarkEnd w:id="0"/>
      <w:r w:rsidRPr="00F33FF9">
        <w:rPr>
          <w:rFonts w:ascii="Garamond" w:hAnsi="Garamond" w:cs="Times New Roman"/>
          <w:b/>
        </w:rPr>
        <w:t xml:space="preserve">APPENDIX </w:t>
      </w:r>
      <w:r>
        <w:rPr>
          <w:rFonts w:ascii="Garamond" w:hAnsi="Garamond" w:cs="Times New Roman"/>
          <w:b/>
        </w:rPr>
        <w:t xml:space="preserve">A: MATHEMATICAL MODEL  </w:t>
      </w:r>
    </w:p>
    <w:p w:rsidR="00987955" w:rsidRDefault="00987955" w:rsidP="00987955">
      <w:pPr>
        <w:ind w:left="720" w:hanging="720"/>
        <w:jc w:val="both"/>
        <w:rPr>
          <w:rFonts w:ascii="Garamond" w:hAnsi="Garamond" w:cs="Times New Roman"/>
          <w:b/>
        </w:rPr>
      </w:pPr>
    </w:p>
    <w:p w:rsidR="00987955" w:rsidRPr="008C1839" w:rsidRDefault="00987955" w:rsidP="00987955">
      <w:pPr>
        <w:spacing w:line="480" w:lineRule="auto"/>
        <w:jc w:val="both"/>
        <w:rPr>
          <w:rFonts w:ascii="Garamond" w:eastAsia="Times New Roman" w:hAnsi="Garamond" w:cs="Times New Roman"/>
        </w:rPr>
      </w:pPr>
      <w:r w:rsidRPr="008C1839">
        <w:rPr>
          <w:rFonts w:ascii="Garamond" w:eastAsia="Times New Roman" w:hAnsi="Garamond" w:cs="Times New Roman"/>
          <w:color w:val="222222"/>
        </w:rPr>
        <w:t>The model of foreign policy alliance preference is given below</w:t>
      </w:r>
      <w:r>
        <w:rPr>
          <w:rFonts w:ascii="Garamond" w:eastAsia="Times New Roman" w:hAnsi="Garamond" w:cs="Times New Roman"/>
          <w:color w:val="222222"/>
        </w:rPr>
        <w:t xml:space="preserve"> as</w:t>
      </w:r>
      <w:r w:rsidRPr="008C1839">
        <w:rPr>
          <w:rFonts w:ascii="Garamond" w:eastAsia="Times New Roman" w:hAnsi="Garamond" w:cs="Times New Roman"/>
          <w:color w:val="222222"/>
        </w:rPr>
        <w:t xml:space="preserve">: </w:t>
      </w:r>
      <w:r w:rsidRPr="008C1839">
        <w:rPr>
          <w:rFonts w:ascii="Times New Roman" w:hAnsi="Times New Roman" w:cs="Times New Roman"/>
        </w:rPr>
        <w:t>π</w:t>
      </w:r>
      <w:proofErr w:type="spellStart"/>
      <w:r w:rsidRPr="008C1839">
        <w:rPr>
          <w:rFonts w:ascii="Garamond" w:hAnsi="Garamond" w:cs="Times New Roman"/>
          <w:vertAlign w:val="subscript"/>
        </w:rPr>
        <w:t>ij</w:t>
      </w:r>
      <w:proofErr w:type="spellEnd"/>
      <w:r w:rsidRPr="008C1839">
        <w:rPr>
          <w:rFonts w:ascii="Garamond" w:hAnsi="Garamond" w:cs="Times New Roman"/>
        </w:rPr>
        <w:t xml:space="preserve"> = </w:t>
      </w:r>
      <w:proofErr w:type="spellStart"/>
      <w:r w:rsidRPr="008C1839">
        <w:rPr>
          <w:rFonts w:ascii="Garamond" w:hAnsi="Garamond" w:cs="Times New Roman"/>
        </w:rPr>
        <w:t>Pr</w:t>
      </w:r>
      <w:proofErr w:type="spellEnd"/>
      <w:r w:rsidRPr="008C1839">
        <w:rPr>
          <w:rFonts w:ascii="Garamond" w:hAnsi="Garamond" w:cs="Times New Roman"/>
        </w:rPr>
        <w:t xml:space="preserve"> {Yi = j}</w:t>
      </w:r>
      <w:r>
        <w:rPr>
          <w:rFonts w:ascii="Garamond" w:hAnsi="Garamond" w:cs="Times New Roman"/>
        </w:rPr>
        <w:t>, which</w:t>
      </w:r>
      <w:r w:rsidRPr="008C1839">
        <w:rPr>
          <w:rFonts w:ascii="Garamond" w:hAnsi="Garamond" w:cs="Times New Roman"/>
        </w:rPr>
        <w:t xml:space="preserve"> denotes the probability that the </w:t>
      </w:r>
      <w:proofErr w:type="spellStart"/>
      <w:r w:rsidRPr="008C1839">
        <w:rPr>
          <w:rFonts w:ascii="Garamond" w:hAnsi="Garamond" w:cs="Times New Roman"/>
        </w:rPr>
        <w:t>i-th</w:t>
      </w:r>
      <w:proofErr w:type="spellEnd"/>
      <w:r w:rsidRPr="008C1839">
        <w:rPr>
          <w:rFonts w:ascii="Garamond" w:hAnsi="Garamond" w:cs="Times New Roman"/>
        </w:rPr>
        <w:t xml:space="preserve"> response falls in the j-</w:t>
      </w:r>
      <w:proofErr w:type="spellStart"/>
      <w:r w:rsidRPr="008C1839">
        <w:rPr>
          <w:rFonts w:ascii="Garamond" w:hAnsi="Garamond" w:cs="Times New Roman"/>
        </w:rPr>
        <w:t>th</w:t>
      </w:r>
      <w:proofErr w:type="spellEnd"/>
      <w:r w:rsidRPr="008C1839">
        <w:rPr>
          <w:rFonts w:ascii="Garamond" w:hAnsi="Garamond" w:cs="Times New Roman"/>
        </w:rPr>
        <w:t xml:space="preserve"> category. For example, </w:t>
      </w:r>
      <w:r w:rsidRPr="008C1839">
        <w:rPr>
          <w:rFonts w:ascii="Times New Roman" w:hAnsi="Times New Roman" w:cs="Times New Roman"/>
        </w:rPr>
        <w:t>π</w:t>
      </w:r>
      <w:r w:rsidRPr="008C1839">
        <w:rPr>
          <w:rFonts w:ascii="Garamond" w:hAnsi="Garamond" w:cs="Times New Roman"/>
          <w:vertAlign w:val="subscript"/>
        </w:rPr>
        <w:t xml:space="preserve">i1 </w:t>
      </w:r>
      <w:r w:rsidRPr="008C1839">
        <w:rPr>
          <w:rFonts w:ascii="Garamond" w:hAnsi="Garamond" w:cs="Times New Roman"/>
        </w:rPr>
        <w:t xml:space="preserve">is the probability that the </w:t>
      </w:r>
      <w:proofErr w:type="spellStart"/>
      <w:r w:rsidRPr="008C1839">
        <w:rPr>
          <w:rFonts w:ascii="Garamond" w:hAnsi="Garamond" w:cs="Times New Roman"/>
        </w:rPr>
        <w:t>ith</w:t>
      </w:r>
      <w:proofErr w:type="spellEnd"/>
      <w:r w:rsidRPr="008C1839">
        <w:rPr>
          <w:rFonts w:ascii="Garamond" w:hAnsi="Garamond" w:cs="Times New Roman"/>
        </w:rPr>
        <w:t xml:space="preserve"> respondent prefers NATO; </w:t>
      </w:r>
      <w:r w:rsidRPr="008C1839">
        <w:rPr>
          <w:rFonts w:ascii="Times New Roman" w:hAnsi="Times New Roman" w:cs="Times New Roman"/>
        </w:rPr>
        <w:t>π</w:t>
      </w:r>
      <w:r w:rsidRPr="008C1839">
        <w:rPr>
          <w:rFonts w:ascii="Garamond" w:hAnsi="Garamond" w:cs="Times New Roman"/>
          <w:vertAlign w:val="subscript"/>
        </w:rPr>
        <w:t xml:space="preserve">i2 </w:t>
      </w:r>
      <w:r w:rsidRPr="008C1839">
        <w:rPr>
          <w:rFonts w:ascii="Garamond" w:hAnsi="Garamond" w:cs="Times New Roman"/>
        </w:rPr>
        <w:t xml:space="preserve">is the probability that the </w:t>
      </w:r>
      <w:proofErr w:type="spellStart"/>
      <w:r w:rsidRPr="008C1839">
        <w:rPr>
          <w:rFonts w:ascii="Garamond" w:hAnsi="Garamond" w:cs="Times New Roman"/>
        </w:rPr>
        <w:t>ith</w:t>
      </w:r>
      <w:proofErr w:type="spellEnd"/>
      <w:r w:rsidRPr="008C1839">
        <w:rPr>
          <w:rFonts w:ascii="Garamond" w:hAnsi="Garamond" w:cs="Times New Roman"/>
        </w:rPr>
        <w:t xml:space="preserve"> respondent prefers CSTO and </w:t>
      </w:r>
      <w:r w:rsidRPr="008C1839">
        <w:rPr>
          <w:rFonts w:ascii="Times New Roman" w:hAnsi="Times New Roman" w:cs="Times New Roman"/>
        </w:rPr>
        <w:t>π</w:t>
      </w:r>
      <w:r w:rsidRPr="008C1839">
        <w:rPr>
          <w:rFonts w:ascii="Garamond" w:hAnsi="Garamond" w:cs="Times New Roman"/>
          <w:vertAlign w:val="subscript"/>
        </w:rPr>
        <w:t xml:space="preserve">i3 </w:t>
      </w:r>
      <w:r w:rsidRPr="008C1839">
        <w:rPr>
          <w:rFonts w:ascii="Garamond" w:hAnsi="Garamond" w:cs="Times New Roman"/>
        </w:rPr>
        <w:t xml:space="preserve">is the probability that the </w:t>
      </w:r>
      <w:proofErr w:type="spellStart"/>
      <w:r w:rsidRPr="008C1839">
        <w:rPr>
          <w:rFonts w:ascii="Garamond" w:hAnsi="Garamond" w:cs="Times New Roman"/>
        </w:rPr>
        <w:t>ith</w:t>
      </w:r>
      <w:proofErr w:type="spellEnd"/>
      <w:r w:rsidRPr="008C1839">
        <w:rPr>
          <w:rFonts w:ascii="Garamond" w:hAnsi="Garamond" w:cs="Times New Roman"/>
        </w:rPr>
        <w:t xml:space="preserve"> respondent prefers both equally. We assume that the response categories are mutually exclusive and exhaustive, so we have </w:t>
      </w:r>
      <w:r w:rsidRPr="008C1839">
        <w:rPr>
          <w:rFonts w:ascii="Garamond" w:hAnsi="Garamond" w:cs="Times New Roman"/>
        </w:rPr>
        <w:sym w:font="Symbol" w:char="F053"/>
      </w:r>
      <w:proofErr w:type="spellStart"/>
      <w:r w:rsidRPr="008C1839">
        <w:rPr>
          <w:rFonts w:ascii="Garamond" w:hAnsi="Garamond" w:cs="Times New Roman"/>
          <w:vertAlign w:val="superscript"/>
        </w:rPr>
        <w:t>J</w:t>
      </w:r>
      <w:r w:rsidRPr="008C1839">
        <w:rPr>
          <w:rFonts w:ascii="Garamond" w:hAnsi="Garamond" w:cs="Times New Roman"/>
          <w:vertAlign w:val="subscript"/>
        </w:rPr>
        <w:t>j</w:t>
      </w:r>
      <w:proofErr w:type="spellEnd"/>
      <w:r w:rsidRPr="008C1839">
        <w:rPr>
          <w:rFonts w:ascii="Garamond" w:hAnsi="Garamond" w:cs="Times New Roman"/>
          <w:vertAlign w:val="subscript"/>
        </w:rPr>
        <w:t>=1</w:t>
      </w:r>
      <w:r w:rsidRPr="008C1839">
        <w:rPr>
          <w:rFonts w:ascii="Garamond" w:hAnsi="Garamond" w:cs="Times New Roman"/>
        </w:rPr>
        <w:t xml:space="preserve"> (</w:t>
      </w:r>
      <w:r w:rsidRPr="008C1839">
        <w:rPr>
          <w:rFonts w:ascii="Times New Roman" w:hAnsi="Times New Roman" w:cs="Times New Roman"/>
        </w:rPr>
        <w:t>π</w:t>
      </w:r>
      <w:proofErr w:type="spellStart"/>
      <w:r w:rsidRPr="008C1839">
        <w:rPr>
          <w:rFonts w:ascii="Garamond" w:hAnsi="Garamond" w:cs="Times New Roman"/>
          <w:vertAlign w:val="subscript"/>
        </w:rPr>
        <w:t>ij</w:t>
      </w:r>
      <w:proofErr w:type="spellEnd"/>
      <w:r w:rsidRPr="008C1839">
        <w:rPr>
          <w:rFonts w:ascii="Garamond" w:hAnsi="Garamond" w:cs="Times New Roman"/>
        </w:rPr>
        <w:t xml:space="preserve">) = 1 for each </w:t>
      </w:r>
      <w:proofErr w:type="spellStart"/>
      <w:r w:rsidRPr="008C1839">
        <w:rPr>
          <w:rFonts w:ascii="Garamond" w:hAnsi="Garamond" w:cs="Times New Roman"/>
        </w:rPr>
        <w:t>i</w:t>
      </w:r>
      <w:proofErr w:type="spellEnd"/>
      <w:r w:rsidRPr="008C1839">
        <w:rPr>
          <w:rFonts w:ascii="Garamond" w:hAnsi="Garamond" w:cs="Times New Roman"/>
        </w:rPr>
        <w:t xml:space="preserve">. This means that the probabilities add up to one for </w:t>
      </w:r>
      <w:proofErr w:type="gramStart"/>
      <w:r w:rsidRPr="008C1839">
        <w:rPr>
          <w:rFonts w:ascii="Garamond" w:hAnsi="Garamond" w:cs="Times New Roman"/>
        </w:rPr>
        <w:t>each individual</w:t>
      </w:r>
      <w:proofErr w:type="gramEnd"/>
      <w:r w:rsidRPr="008C1839">
        <w:rPr>
          <w:rFonts w:ascii="Garamond" w:hAnsi="Garamond" w:cs="Times New Roman"/>
        </w:rPr>
        <w:t xml:space="preserve">, and once we know the probability of two, we automatically know the remaining probability of the last category. </w:t>
      </w:r>
      <w:r w:rsidRPr="008C1839">
        <w:rPr>
          <w:rFonts w:ascii="Garamond" w:eastAsia="Times New Roman" w:hAnsi="Garamond" w:cs="Times New Roman"/>
          <w:color w:val="222222"/>
        </w:rPr>
        <w:t>This requires two equations. The missing contrast can be obtained in terms of the other two, since log (</w:t>
      </w:r>
      <w:r w:rsidRPr="008C1839">
        <w:rPr>
          <w:rFonts w:ascii="Times New Roman" w:hAnsi="Times New Roman" w:cs="Times New Roman"/>
        </w:rPr>
        <w:t>π</w:t>
      </w:r>
      <w:r w:rsidRPr="008C1839">
        <w:rPr>
          <w:rFonts w:ascii="Garamond" w:hAnsi="Garamond" w:cs="Times New Roman"/>
          <w:vertAlign w:val="subscript"/>
        </w:rPr>
        <w:t>i</w:t>
      </w:r>
      <w:proofErr w:type="gramStart"/>
      <w:r w:rsidRPr="008C1839">
        <w:rPr>
          <w:rFonts w:ascii="Garamond" w:hAnsi="Garamond" w:cs="Times New Roman"/>
          <w:vertAlign w:val="subscript"/>
        </w:rPr>
        <w:t xml:space="preserve">1 </w:t>
      </w:r>
      <w:r w:rsidRPr="008C1839">
        <w:rPr>
          <w:rFonts w:ascii="Garamond" w:hAnsi="Garamond" w:cs="Times New Roman"/>
        </w:rPr>
        <w:t xml:space="preserve"> /</w:t>
      </w:r>
      <w:proofErr w:type="gramEnd"/>
      <w:r w:rsidRPr="008C1839">
        <w:rPr>
          <w:rFonts w:ascii="Garamond" w:hAnsi="Garamond" w:cs="Times New Roman"/>
        </w:rPr>
        <w:t xml:space="preserve"> </w:t>
      </w:r>
      <w:r w:rsidRPr="008C1839">
        <w:rPr>
          <w:rFonts w:ascii="Times New Roman" w:hAnsi="Times New Roman" w:cs="Times New Roman"/>
        </w:rPr>
        <w:t>π</w:t>
      </w:r>
      <w:r w:rsidRPr="008C1839">
        <w:rPr>
          <w:rFonts w:ascii="Garamond" w:hAnsi="Garamond" w:cs="Times New Roman"/>
          <w:vertAlign w:val="subscript"/>
        </w:rPr>
        <w:t>i2</w:t>
      </w:r>
      <w:r w:rsidRPr="008C1839">
        <w:rPr>
          <w:rFonts w:ascii="Garamond" w:eastAsia="Times New Roman" w:hAnsi="Garamond" w:cs="Times New Roman"/>
          <w:color w:val="222222"/>
        </w:rPr>
        <w:t>) =  log (</w:t>
      </w:r>
      <w:r w:rsidRPr="008C1839">
        <w:rPr>
          <w:rFonts w:ascii="Times New Roman" w:hAnsi="Times New Roman" w:cs="Times New Roman"/>
        </w:rPr>
        <w:t>π</w:t>
      </w:r>
      <w:r w:rsidRPr="008C1839">
        <w:rPr>
          <w:rFonts w:ascii="Garamond" w:hAnsi="Garamond" w:cs="Times New Roman"/>
          <w:vertAlign w:val="subscript"/>
        </w:rPr>
        <w:t xml:space="preserve">i1 </w:t>
      </w:r>
      <w:r w:rsidRPr="008C1839">
        <w:rPr>
          <w:rFonts w:ascii="Garamond" w:hAnsi="Garamond" w:cs="Times New Roman"/>
        </w:rPr>
        <w:t xml:space="preserve"> / </w:t>
      </w:r>
      <w:r w:rsidRPr="008C1839">
        <w:rPr>
          <w:rFonts w:ascii="Times New Roman" w:hAnsi="Times New Roman" w:cs="Times New Roman"/>
        </w:rPr>
        <w:t>π</w:t>
      </w:r>
      <w:r w:rsidRPr="008C1839">
        <w:rPr>
          <w:rFonts w:ascii="Garamond" w:hAnsi="Garamond" w:cs="Times New Roman"/>
          <w:vertAlign w:val="subscript"/>
        </w:rPr>
        <w:t>i3</w:t>
      </w:r>
      <w:r w:rsidRPr="008C1839">
        <w:rPr>
          <w:rFonts w:ascii="Garamond" w:eastAsia="Times New Roman" w:hAnsi="Garamond" w:cs="Times New Roman"/>
          <w:color w:val="222222"/>
        </w:rPr>
        <w:t>) - log (</w:t>
      </w:r>
      <w:r w:rsidRPr="008C1839">
        <w:rPr>
          <w:rFonts w:ascii="Times New Roman" w:hAnsi="Times New Roman" w:cs="Times New Roman"/>
        </w:rPr>
        <w:t>π</w:t>
      </w:r>
      <w:r w:rsidRPr="008C1839">
        <w:rPr>
          <w:rFonts w:ascii="Garamond" w:hAnsi="Garamond" w:cs="Times New Roman"/>
          <w:vertAlign w:val="subscript"/>
        </w:rPr>
        <w:t xml:space="preserve">i2 </w:t>
      </w:r>
      <w:r w:rsidRPr="008C1839">
        <w:rPr>
          <w:rFonts w:ascii="Garamond" w:hAnsi="Garamond" w:cs="Times New Roman"/>
        </w:rPr>
        <w:t xml:space="preserve"> / </w:t>
      </w:r>
      <w:r w:rsidRPr="008C1839">
        <w:rPr>
          <w:rFonts w:ascii="Times New Roman" w:hAnsi="Times New Roman" w:cs="Times New Roman"/>
        </w:rPr>
        <w:t>π</w:t>
      </w:r>
      <w:r w:rsidRPr="008C1839">
        <w:rPr>
          <w:rFonts w:ascii="Garamond" w:hAnsi="Garamond" w:cs="Times New Roman"/>
          <w:vertAlign w:val="subscript"/>
        </w:rPr>
        <w:t>i3</w:t>
      </w:r>
      <w:r w:rsidRPr="008C1839">
        <w:rPr>
          <w:rFonts w:ascii="Garamond" w:eastAsia="Times New Roman" w:hAnsi="Garamond" w:cs="Times New Roman"/>
          <w:color w:val="222222"/>
        </w:rPr>
        <w:t xml:space="preserve">).   </w:t>
      </w:r>
    </w:p>
    <w:p w:rsidR="00987955" w:rsidRPr="008C1839" w:rsidRDefault="00987955" w:rsidP="00987955">
      <w:pPr>
        <w:shd w:val="clear" w:color="auto" w:fill="FFFFFF"/>
        <w:spacing w:line="480" w:lineRule="auto"/>
        <w:jc w:val="both"/>
        <w:rPr>
          <w:rFonts w:ascii="Garamond" w:eastAsia="Times New Roman" w:hAnsi="Garamond" w:cs="Times New Roman"/>
          <w:color w:val="222222"/>
        </w:rPr>
      </w:pPr>
    </w:p>
    <w:p w:rsidR="00987955" w:rsidRPr="008C1839" w:rsidRDefault="00987955" w:rsidP="00987955">
      <w:pPr>
        <w:shd w:val="clear" w:color="auto" w:fill="FFFFFF"/>
        <w:jc w:val="both"/>
        <w:rPr>
          <w:rFonts w:ascii="Garamond" w:eastAsia="Times New Roman" w:hAnsi="Garamond" w:cs="Times New Roman"/>
          <w:color w:val="222222"/>
        </w:rPr>
      </w:pPr>
      <w:r w:rsidRPr="004640A2">
        <w:rPr>
          <w:rFonts w:ascii="Garamond" w:eastAsia="Times New Roman" w:hAnsi="Garamond" w:cs="Times New Roman"/>
          <w:noProof/>
          <w:color w:val="222222"/>
        </w:rPr>
        <w:drawing>
          <wp:inline distT="0" distB="0" distL="0" distR="0" wp14:anchorId="0B194F6B" wp14:editId="650884C6">
            <wp:extent cx="4191000" cy="1143000"/>
            <wp:effectExtent l="25400" t="0" r="0" b="0"/>
            <wp:docPr id="5" name="Picture 4" descr="Screen shot 2018-02-24 at 8.48.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4 at 8.48.36 PM.png"/>
                    <pic:cNvPicPr/>
                  </pic:nvPicPr>
                  <pic:blipFill>
                    <a:blip r:embed="rId6"/>
                    <a:stretch>
                      <a:fillRect/>
                    </a:stretch>
                  </pic:blipFill>
                  <pic:spPr>
                    <a:xfrm>
                      <a:off x="0" y="0"/>
                      <a:ext cx="4191000" cy="1143000"/>
                    </a:xfrm>
                    <a:prstGeom prst="rect">
                      <a:avLst/>
                    </a:prstGeom>
                  </pic:spPr>
                </pic:pic>
              </a:graphicData>
            </a:graphic>
          </wp:inline>
        </w:drawing>
      </w:r>
    </w:p>
    <w:p w:rsidR="00987955" w:rsidRPr="008C1839" w:rsidRDefault="00987955" w:rsidP="00987955">
      <w:pPr>
        <w:shd w:val="clear" w:color="auto" w:fill="FFFFFF"/>
        <w:jc w:val="both"/>
        <w:rPr>
          <w:rFonts w:ascii="Garamond" w:eastAsia="Times New Roman" w:hAnsi="Garamond" w:cs="Times New Roman"/>
          <w:color w:val="222222"/>
        </w:rPr>
      </w:pPr>
    </w:p>
    <w:p w:rsidR="00987955" w:rsidRDefault="00987955" w:rsidP="00987955">
      <w:pPr>
        <w:spacing w:line="480" w:lineRule="auto"/>
        <w:jc w:val="both"/>
        <w:rPr>
          <w:rFonts w:ascii="Garamond" w:hAnsi="Garamond" w:cs="Times New Roman"/>
          <w:b/>
        </w:rPr>
      </w:pPr>
      <w:r w:rsidRPr="008C1839">
        <w:rPr>
          <w:rFonts w:ascii="Garamond" w:eastAsia="Times New Roman" w:hAnsi="Garamond" w:cs="Times New Roman"/>
          <w:color w:val="222222"/>
        </w:rPr>
        <w:t xml:space="preserve">where  </w:t>
      </w:r>
      <w:r w:rsidRPr="004640A2">
        <w:rPr>
          <w:rFonts w:ascii="Garamond" w:eastAsia="Times New Roman" w:hAnsi="Garamond" w:cs="Times New Roman"/>
          <w:noProof/>
          <w:color w:val="222222"/>
        </w:rPr>
        <w:drawing>
          <wp:inline distT="0" distB="0" distL="0" distR="0" wp14:anchorId="12DA9605" wp14:editId="66B9FB7B">
            <wp:extent cx="431800" cy="368300"/>
            <wp:effectExtent l="25400" t="0" r="0" b="0"/>
            <wp:docPr id="6" name="Picture 5" descr="Screen shot 2018-02-24 at 8.48.5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4 at 8.48.59 PM.png"/>
                    <pic:cNvPicPr/>
                  </pic:nvPicPr>
                  <pic:blipFill>
                    <a:blip r:embed="rId7"/>
                    <a:stretch>
                      <a:fillRect/>
                    </a:stretch>
                  </pic:blipFill>
                  <pic:spPr>
                    <a:xfrm>
                      <a:off x="0" y="0"/>
                      <a:ext cx="431800" cy="368300"/>
                    </a:xfrm>
                    <a:prstGeom prst="rect">
                      <a:avLst/>
                    </a:prstGeom>
                  </pic:spPr>
                </pic:pic>
              </a:graphicData>
            </a:graphic>
          </wp:inline>
        </w:drawing>
      </w:r>
      <w:r w:rsidRPr="008C1839">
        <w:rPr>
          <w:rFonts w:ascii="Garamond" w:eastAsia="Times New Roman" w:hAnsi="Garamond" w:cs="Times New Roman"/>
          <w:color w:val="222222"/>
        </w:rPr>
        <w:t xml:space="preserve">  is a (1 x r) dimensional covariate vector, and </w:t>
      </w:r>
      <w:r w:rsidRPr="004640A2">
        <w:rPr>
          <w:rFonts w:ascii="Garamond" w:eastAsia="Times New Roman" w:hAnsi="Garamond" w:cs="Times New Roman"/>
          <w:noProof/>
          <w:color w:val="222222"/>
        </w:rPr>
        <w:drawing>
          <wp:inline distT="0" distB="0" distL="0" distR="0" wp14:anchorId="07F18A55" wp14:editId="5854A0E4">
            <wp:extent cx="266700" cy="292100"/>
            <wp:effectExtent l="25400" t="0" r="0" b="0"/>
            <wp:docPr id="7" name="Picture 6" descr="Screen shot 2018-02-24 at 8.49.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2-24 at 8.49.52 PM.png"/>
                    <pic:cNvPicPr/>
                  </pic:nvPicPr>
                  <pic:blipFill>
                    <a:blip r:embed="rId8"/>
                    <a:stretch>
                      <a:fillRect/>
                    </a:stretch>
                  </pic:blipFill>
                  <pic:spPr>
                    <a:xfrm>
                      <a:off x="0" y="0"/>
                      <a:ext cx="266700" cy="292100"/>
                    </a:xfrm>
                    <a:prstGeom prst="rect">
                      <a:avLst/>
                    </a:prstGeom>
                  </pic:spPr>
                </pic:pic>
              </a:graphicData>
            </a:graphic>
          </wp:inline>
        </w:drawing>
      </w:r>
      <w:r w:rsidRPr="008C1839">
        <w:rPr>
          <w:rFonts w:ascii="Garamond" w:eastAsia="Times New Roman" w:hAnsi="Garamond" w:cs="Times New Roman"/>
          <w:color w:val="222222"/>
        </w:rPr>
        <w:t xml:space="preserve">   are unknown regression coefficients of dimension r. We assign normal </w:t>
      </w:r>
      <w:r>
        <w:rPr>
          <w:rFonts w:ascii="Garamond" w:eastAsia="Times New Roman" w:hAnsi="Garamond" w:cs="Times New Roman"/>
          <w:color w:val="222222"/>
        </w:rPr>
        <w:t xml:space="preserve">default </w:t>
      </w:r>
      <w:r w:rsidRPr="008C1839">
        <w:rPr>
          <w:rFonts w:ascii="Garamond" w:eastAsia="Times New Roman" w:hAnsi="Garamond" w:cs="Times New Roman"/>
          <w:color w:val="222222"/>
        </w:rPr>
        <w:t xml:space="preserve">priors </w:t>
      </w:r>
      <w:r>
        <w:rPr>
          <w:rFonts w:ascii="Garamond" w:eastAsia="Times New Roman" w:hAnsi="Garamond" w:cs="Times New Roman"/>
          <w:color w:val="222222"/>
        </w:rPr>
        <w:t xml:space="preserve">centered at 0 </w:t>
      </w:r>
      <w:r w:rsidRPr="008C1839">
        <w:rPr>
          <w:rFonts w:ascii="Garamond" w:eastAsia="Times New Roman" w:hAnsi="Garamond" w:cs="Times New Roman"/>
          <w:color w:val="222222"/>
        </w:rPr>
        <w:t>for the beta coefficients.</w:t>
      </w: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r w:rsidRPr="00F33FF9">
        <w:rPr>
          <w:rFonts w:ascii="Garamond" w:hAnsi="Garamond" w:cs="Times New Roman"/>
          <w:b/>
        </w:rPr>
        <w:lastRenderedPageBreak/>
        <w:t xml:space="preserve">APPENDIX </w:t>
      </w:r>
      <w:r>
        <w:rPr>
          <w:rFonts w:ascii="Garamond" w:hAnsi="Garamond" w:cs="Times New Roman"/>
          <w:b/>
        </w:rPr>
        <w:t>B: MULTINOMIAL REGRESSION T</w:t>
      </w:r>
      <w:r w:rsidRPr="000D2831">
        <w:rPr>
          <w:rFonts w:ascii="Garamond" w:hAnsi="Garamond" w:cs="Times New Roman"/>
          <w:b/>
        </w:rPr>
        <w:t>ABLES </w:t>
      </w: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Pr="00531843" w:rsidRDefault="00987955" w:rsidP="00987955">
      <w:pPr>
        <w:jc w:val="both"/>
        <w:rPr>
          <w:rFonts w:ascii="Garamond" w:hAnsi="Garamond"/>
          <w:b/>
        </w:rPr>
      </w:pPr>
      <w:r w:rsidRPr="00531843">
        <w:rPr>
          <w:rFonts w:ascii="Garamond" w:hAnsi="Garamond"/>
          <w:b/>
        </w:rPr>
        <w:t xml:space="preserve">Table </w:t>
      </w:r>
      <w:r>
        <w:rPr>
          <w:rFonts w:ascii="Garamond" w:hAnsi="Garamond"/>
          <w:b/>
        </w:rPr>
        <w:t>4</w:t>
      </w:r>
      <w:r w:rsidRPr="00531843">
        <w:rPr>
          <w:rFonts w:ascii="Garamond" w:hAnsi="Garamond"/>
          <w:b/>
        </w:rPr>
        <w:t xml:space="preserve">: Georgia: multinomial models of preferring alignment with CSTO and NATO. Base category: alignment with both. SDs in parentheses </w:t>
      </w:r>
    </w:p>
    <w:tbl>
      <w:tblPr>
        <w:tblStyle w:val="TableGrid"/>
        <w:tblpPr w:leftFromText="180" w:rightFromText="180" w:vertAnchor="text" w:horzAnchor="page" w:tblpX="469" w:tblpY="171"/>
        <w:tblW w:w="11401"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1188"/>
        <w:gridCol w:w="943"/>
        <w:gridCol w:w="910"/>
        <w:gridCol w:w="1143"/>
        <w:gridCol w:w="910"/>
        <w:gridCol w:w="1243"/>
        <w:gridCol w:w="1243"/>
        <w:gridCol w:w="983"/>
        <w:gridCol w:w="930"/>
        <w:gridCol w:w="925"/>
        <w:gridCol w:w="983"/>
      </w:tblGrid>
      <w:tr w:rsidR="00987955" w:rsidRPr="00CF4481" w:rsidTr="002C78B5">
        <w:tc>
          <w:tcPr>
            <w:tcW w:w="1188" w:type="dxa"/>
            <w:vMerge w:val="restart"/>
            <w:tcBorders>
              <w:bottom w:val="single" w:sz="6" w:space="0" w:color="000000"/>
              <w:righ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 xml:space="preserve">Predictors </w:t>
            </w:r>
          </w:p>
        </w:tc>
        <w:tc>
          <w:tcPr>
            <w:tcW w:w="1853" w:type="dxa"/>
            <w:gridSpan w:val="2"/>
            <w:tcBorders>
              <w:left w:val="single" w:sz="6" w:space="0" w:color="000000"/>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1</w:t>
            </w:r>
          </w:p>
        </w:tc>
        <w:tc>
          <w:tcPr>
            <w:tcW w:w="2053"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2</w:t>
            </w:r>
          </w:p>
        </w:tc>
        <w:tc>
          <w:tcPr>
            <w:tcW w:w="2486"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3</w:t>
            </w:r>
          </w:p>
        </w:tc>
        <w:tc>
          <w:tcPr>
            <w:tcW w:w="1913"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4</w:t>
            </w:r>
          </w:p>
        </w:tc>
        <w:tc>
          <w:tcPr>
            <w:tcW w:w="1908"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5</w:t>
            </w:r>
          </w:p>
        </w:tc>
      </w:tr>
      <w:tr w:rsidR="00987955" w:rsidRPr="00CF4481" w:rsidTr="002C78B5">
        <w:tc>
          <w:tcPr>
            <w:tcW w:w="1188" w:type="dxa"/>
            <w:vMerge/>
            <w:tcBorders>
              <w:top w:val="single" w:sz="6" w:space="0" w:color="000000"/>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43" w:type="dxa"/>
            <w:tcBorders>
              <w:top w:val="single" w:sz="6" w:space="0" w:color="000000"/>
              <w:lef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910"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114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910"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124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124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98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930"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925"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98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r>
      <w:tr w:rsidR="00987955" w:rsidRPr="00CF4481" w:rsidTr="002C78B5">
        <w:trPr>
          <w:trHeight w:val="509"/>
        </w:trPr>
        <w:tc>
          <w:tcPr>
            <w:tcW w:w="1188" w:type="dxa"/>
            <w:tcBorders>
              <w:righ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Threat Perception</w:t>
            </w:r>
          </w:p>
        </w:tc>
        <w:tc>
          <w:tcPr>
            <w:tcW w:w="943" w:type="dxa"/>
            <w:tcBorders>
              <w:left w:val="single" w:sz="6" w:space="0" w:color="000000"/>
            </w:tcBorders>
            <w:shd w:val="clear" w:color="auto" w:fill="auto"/>
          </w:tcPr>
          <w:p w:rsidR="00987955" w:rsidRPr="00F77D36" w:rsidRDefault="00987955" w:rsidP="002C78B5">
            <w:pPr>
              <w:pStyle w:val="HTMLPreformatted"/>
              <w:rPr>
                <w:rFonts w:ascii="Garamond" w:hAnsi="Garamond"/>
              </w:rPr>
            </w:pPr>
            <w:r w:rsidRPr="00F77D36">
              <w:rPr>
                <w:rFonts w:ascii="Garamond" w:hAnsi="Garamond"/>
              </w:rPr>
              <w:t>-1.</w:t>
            </w:r>
            <w:r>
              <w:rPr>
                <w:rFonts w:ascii="Garamond" w:hAnsi="Garamond"/>
              </w:rPr>
              <w:t>28</w:t>
            </w:r>
            <w:r w:rsidRPr="00F77D36">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w:t>
            </w:r>
            <w:r>
              <w:rPr>
                <w:rFonts w:ascii="Garamond" w:hAnsi="Garamond"/>
              </w:rPr>
              <w:t>23</w:t>
            </w:r>
            <w:r w:rsidRPr="00CF4481">
              <w:rPr>
                <w:rFonts w:ascii="Garamond" w:hAnsi="Garamond"/>
              </w:rPr>
              <w:t>)</w:t>
            </w:r>
          </w:p>
        </w:tc>
        <w:tc>
          <w:tcPr>
            <w:tcW w:w="91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w:t>
            </w:r>
            <w:r>
              <w:rPr>
                <w:rFonts w:ascii="Garamond" w:hAnsi="Garamond"/>
              </w:rPr>
              <w:t>39</w:t>
            </w:r>
            <w:r w:rsidRPr="00F77D36">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w:t>
            </w:r>
            <w:r>
              <w:rPr>
                <w:rFonts w:ascii="Garamond" w:hAnsi="Garamond"/>
              </w:rPr>
              <w:t>33</w:t>
            </w:r>
            <w:r w:rsidRPr="00CF4481">
              <w:rPr>
                <w:rFonts w:ascii="Garamond" w:hAnsi="Garamond"/>
              </w:rPr>
              <w:t>)</w:t>
            </w:r>
          </w:p>
        </w:tc>
        <w:tc>
          <w:tcPr>
            <w:tcW w:w="1143"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43"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43"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-1.1</w:t>
            </w:r>
            <w:r>
              <w:rPr>
                <w:rFonts w:ascii="Garamond" w:hAnsi="Garamond"/>
              </w:rPr>
              <w:t>5</w:t>
            </w:r>
            <w:r w:rsidRPr="00F77D36">
              <w:rPr>
                <w:rFonts w:ascii="Garamond" w:hAnsi="Garamond"/>
              </w:rPr>
              <w:t>*</w:t>
            </w:r>
          </w:p>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44</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3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w:t>
            </w:r>
            <w:r>
              <w:rPr>
                <w:rFonts w:ascii="Garamond" w:hAnsi="Garamond"/>
              </w:rPr>
              <w:t>20</w:t>
            </w:r>
            <w:r w:rsidRPr="00F77D36">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w:t>
            </w:r>
            <w:r>
              <w:rPr>
                <w:rFonts w:ascii="Garamond" w:hAnsi="Garamond"/>
              </w:rPr>
              <w:t>21</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2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-1.1</w:t>
            </w:r>
            <w:r>
              <w:rPr>
                <w:rFonts w:ascii="Garamond" w:hAnsi="Garamond"/>
              </w:rPr>
              <w:t>5</w:t>
            </w:r>
            <w:r w:rsidRPr="00F77D36">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w:t>
            </w:r>
            <w:r>
              <w:rPr>
                <w:rFonts w:ascii="Garamond" w:hAnsi="Garamond"/>
              </w:rPr>
              <w:t>44</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w:t>
            </w:r>
            <w:r>
              <w:rPr>
                <w:rFonts w:ascii="Garamond" w:hAnsi="Garamond"/>
              </w:rPr>
              <w:t>20</w:t>
            </w:r>
            <w:r w:rsidRPr="00F77D36">
              <w:rPr>
                <w:rFonts w:ascii="Garamond" w:hAnsi="Garamond"/>
              </w:rPr>
              <w:t>*</w:t>
            </w:r>
          </w:p>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21</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88" w:type="dxa"/>
            <w:tcBorders>
              <w:righ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 xml:space="preserve">Tensions </w:t>
            </w:r>
          </w:p>
        </w:tc>
        <w:tc>
          <w:tcPr>
            <w:tcW w:w="943" w:type="dxa"/>
            <w:tcBorders>
              <w:left w:val="single" w:sz="6" w:space="0" w:color="000000"/>
            </w:tcBorders>
            <w:shd w:val="clear" w:color="auto" w:fill="auto"/>
          </w:tcPr>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6</w:t>
            </w:r>
            <w:r w:rsidRPr="00F77D36">
              <w:rPr>
                <w:rFonts w:ascii="Garamond" w:hAnsi="Garamond"/>
              </w:rPr>
              <w:t>*</w:t>
            </w:r>
          </w:p>
          <w:p w:rsidR="00987955" w:rsidRPr="00F77D36" w:rsidRDefault="00987955" w:rsidP="002C78B5">
            <w:pPr>
              <w:pStyle w:val="HTMLPreformatted"/>
              <w:rPr>
                <w:rFonts w:ascii="Garamond" w:hAnsi="Garamond"/>
              </w:rPr>
            </w:pPr>
            <w:r w:rsidRPr="00F77D36">
              <w:rPr>
                <w:rFonts w:ascii="Garamond" w:hAnsi="Garamond"/>
              </w:rPr>
              <w:t>(0.06)</w:t>
            </w:r>
          </w:p>
        </w:tc>
        <w:tc>
          <w:tcPr>
            <w:tcW w:w="91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2</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0.05</w:t>
            </w:r>
            <w:r w:rsidRPr="00CF4481">
              <w:rPr>
                <w:rFonts w:ascii="Garamond" w:hAnsi="Garamond"/>
              </w:rPr>
              <w:t>)</w:t>
            </w:r>
          </w:p>
        </w:tc>
        <w:tc>
          <w:tcPr>
            <w:tcW w:w="1143"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-0.17*</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0.06</w:t>
            </w:r>
            <w:r w:rsidRPr="00CF4481">
              <w:rPr>
                <w:rFonts w:ascii="Garamond" w:hAnsi="Garamond"/>
              </w:rPr>
              <w:t>)</w:t>
            </w: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0.02</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w:t>
            </w:r>
            <w:r w:rsidRPr="00F77D36">
              <w:rPr>
                <w:rFonts w:ascii="Garamond" w:hAnsi="Garamond"/>
                <w:sz w:val="20"/>
                <w:szCs w:val="20"/>
              </w:rPr>
              <w:t>0.05</w:t>
            </w:r>
            <w:r w:rsidRPr="00CF4481">
              <w:rPr>
                <w:rFonts w:ascii="Garamond" w:hAnsi="Garamond"/>
                <w:sz w:val="20"/>
                <w:szCs w:val="20"/>
              </w:rPr>
              <w:t>)</w:t>
            </w:r>
          </w:p>
        </w:tc>
        <w:tc>
          <w:tcPr>
            <w:tcW w:w="983"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3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2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8</w:t>
            </w:r>
            <w:r w:rsidRPr="00F77D36">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2</w:t>
            </w:r>
          </w:p>
          <w:p w:rsidR="00987955" w:rsidRPr="00F77D36" w:rsidRDefault="00987955" w:rsidP="002C78B5">
            <w:pPr>
              <w:pStyle w:val="HTMLPreformatted"/>
              <w:rPr>
                <w:rFonts w:ascii="Garamond" w:hAnsi="Garamond"/>
              </w:rPr>
            </w:pPr>
            <w:r w:rsidRPr="00F77D36">
              <w:rPr>
                <w:rFonts w:ascii="Garamond" w:hAnsi="Garamond"/>
              </w:rPr>
              <w:t>(0.05)</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8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 xml:space="preserve">Religiosity </w:t>
            </w:r>
          </w:p>
        </w:tc>
        <w:tc>
          <w:tcPr>
            <w:tcW w:w="943"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143" w:type="dxa"/>
            <w:shd w:val="clear" w:color="auto" w:fill="auto"/>
          </w:tcPr>
          <w:p w:rsidR="00987955" w:rsidRPr="00F77D36" w:rsidRDefault="00987955" w:rsidP="002C78B5">
            <w:pPr>
              <w:pStyle w:val="HTMLPreformatted"/>
              <w:rPr>
                <w:rFonts w:ascii="Garamond" w:hAnsi="Garamond"/>
              </w:rPr>
            </w:pPr>
            <w:r>
              <w:rPr>
                <w:rFonts w:ascii="Garamond" w:hAnsi="Garamond"/>
              </w:rPr>
              <w:t>-0.10</w:t>
            </w:r>
          </w:p>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6</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1</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0.04</w:t>
            </w:r>
            <w:r w:rsidRPr="00CF4481">
              <w:rPr>
                <w:rFonts w:ascii="Garamond" w:hAnsi="Garamond"/>
              </w:rPr>
              <w:t>)</w:t>
            </w:r>
          </w:p>
        </w:tc>
        <w:tc>
          <w:tcPr>
            <w:tcW w:w="1243" w:type="dxa"/>
            <w:shd w:val="clear" w:color="auto" w:fill="auto"/>
          </w:tcPr>
          <w:p w:rsidR="00987955" w:rsidRPr="00F77D36" w:rsidRDefault="00987955" w:rsidP="002C78B5">
            <w:pPr>
              <w:pStyle w:val="HTMLPreformatted"/>
              <w:rPr>
                <w:rFonts w:ascii="Garamond" w:hAnsi="Garamond"/>
              </w:rPr>
            </w:pPr>
            <w:r>
              <w:rPr>
                <w:rFonts w:ascii="Garamond" w:hAnsi="Garamond"/>
              </w:rPr>
              <w:t>-0.10</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w:t>
            </w:r>
            <w:r w:rsidRPr="00F77D36">
              <w:rPr>
                <w:rFonts w:ascii="Garamond" w:hAnsi="Garamond"/>
                <w:sz w:val="20"/>
                <w:szCs w:val="20"/>
              </w:rPr>
              <w:t>0.05</w:t>
            </w:r>
            <w:r w:rsidRPr="00CF4481">
              <w:rPr>
                <w:rFonts w:ascii="Garamond" w:hAnsi="Garamond"/>
                <w:sz w:val="20"/>
                <w:szCs w:val="20"/>
              </w:rPr>
              <w:t>)</w:t>
            </w: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1</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w:t>
            </w:r>
            <w:r w:rsidRPr="00F77D36">
              <w:rPr>
                <w:rFonts w:ascii="Garamond" w:hAnsi="Garamond"/>
                <w:sz w:val="20"/>
                <w:szCs w:val="20"/>
              </w:rPr>
              <w:t>0.04</w:t>
            </w:r>
            <w:r w:rsidRPr="00CF4481">
              <w:rPr>
                <w:rFonts w:ascii="Garamond" w:hAnsi="Garamond"/>
                <w:sz w:val="20"/>
                <w:szCs w:val="20"/>
              </w:rPr>
              <w:t>)</w:t>
            </w:r>
          </w:p>
        </w:tc>
        <w:tc>
          <w:tcPr>
            <w:tcW w:w="983" w:type="dxa"/>
            <w:shd w:val="clear" w:color="auto" w:fill="auto"/>
          </w:tcPr>
          <w:p w:rsidR="00987955" w:rsidRPr="00F77D36" w:rsidRDefault="00987955" w:rsidP="002C78B5">
            <w:pPr>
              <w:pStyle w:val="HTMLPreformatted"/>
              <w:rPr>
                <w:rFonts w:ascii="Garamond" w:hAnsi="Garamond"/>
              </w:rPr>
            </w:pPr>
            <w:r>
              <w:rPr>
                <w:rFonts w:ascii="Garamond" w:hAnsi="Garamond"/>
              </w:rPr>
              <w:t>-0.10</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w:t>
            </w:r>
            <w:r>
              <w:rPr>
                <w:rFonts w:ascii="Garamond" w:hAnsi="Garamond"/>
              </w:rPr>
              <w:t>6</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3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0.01</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0.04)</w:t>
            </w:r>
          </w:p>
          <w:p w:rsidR="00987955" w:rsidRPr="00CF4481" w:rsidRDefault="00987955" w:rsidP="002C78B5">
            <w:pPr>
              <w:widowControl w:val="0"/>
              <w:autoSpaceDE w:val="0"/>
              <w:autoSpaceDN w:val="0"/>
              <w:adjustRightInd w:val="0"/>
              <w:rPr>
                <w:rFonts w:ascii="Garamond" w:hAnsi="Garamond"/>
                <w:sz w:val="20"/>
                <w:szCs w:val="20"/>
              </w:rPr>
            </w:pPr>
          </w:p>
        </w:tc>
        <w:tc>
          <w:tcPr>
            <w:tcW w:w="925" w:type="dxa"/>
            <w:shd w:val="clear" w:color="auto" w:fill="auto"/>
          </w:tcPr>
          <w:p w:rsidR="00987955" w:rsidRPr="00F77D36" w:rsidRDefault="00987955" w:rsidP="002C78B5">
            <w:pPr>
              <w:pStyle w:val="HTMLPreformatted"/>
              <w:rPr>
                <w:rFonts w:ascii="Garamond" w:hAnsi="Garamond"/>
              </w:rPr>
            </w:pPr>
            <w:r>
              <w:rPr>
                <w:rFonts w:ascii="Garamond" w:hAnsi="Garamond"/>
              </w:rPr>
              <w:t>-0.10</w:t>
            </w:r>
          </w:p>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6</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0</w:t>
            </w:r>
          </w:p>
          <w:p w:rsidR="00987955" w:rsidRPr="00F77D36" w:rsidRDefault="00987955" w:rsidP="002C78B5">
            <w:pPr>
              <w:pStyle w:val="HTMLPreformatted"/>
              <w:rPr>
                <w:rFonts w:ascii="Garamond" w:hAnsi="Garamond"/>
              </w:rPr>
            </w:pPr>
            <w:r w:rsidRPr="00F77D36">
              <w:rPr>
                <w:rFonts w:ascii="Garamond" w:hAnsi="Garamond"/>
              </w:rPr>
              <w:t>(0.04)</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rPr>
          <w:trHeight w:val="518"/>
        </w:trPr>
        <w:tc>
          <w:tcPr>
            <w:tcW w:w="118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 xml:space="preserve">Speak Russian </w:t>
            </w:r>
          </w:p>
        </w:tc>
        <w:tc>
          <w:tcPr>
            <w:tcW w:w="943"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143" w:type="dxa"/>
            <w:shd w:val="clear" w:color="auto" w:fill="auto"/>
          </w:tcPr>
          <w:p w:rsidR="00987955" w:rsidRPr="00F77D36" w:rsidRDefault="00987955" w:rsidP="002C78B5">
            <w:pPr>
              <w:pStyle w:val="HTMLPreformatted"/>
              <w:rPr>
                <w:rFonts w:ascii="Garamond" w:hAnsi="Garamond"/>
              </w:rPr>
            </w:pPr>
            <w:r>
              <w:rPr>
                <w:rFonts w:ascii="Garamond" w:hAnsi="Garamond"/>
              </w:rPr>
              <w:t>0.30*</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.09)</w:t>
            </w:r>
          </w:p>
        </w:tc>
        <w:tc>
          <w:tcPr>
            <w:tcW w:w="91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-0.03</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w:t>
            </w:r>
            <w:r>
              <w:rPr>
                <w:rFonts w:ascii="Garamond" w:hAnsi="Garamond"/>
              </w:rPr>
              <w:t>7</w:t>
            </w:r>
            <w:r w:rsidRPr="00F77D36">
              <w:rPr>
                <w:rFonts w:ascii="Garamond" w:hAnsi="Garamond"/>
              </w:rPr>
              <w:t>)</w:t>
            </w:r>
          </w:p>
        </w:tc>
        <w:tc>
          <w:tcPr>
            <w:tcW w:w="1243" w:type="dxa"/>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0.31</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(0.10)</w:t>
            </w: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-0.03</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0.07</w:t>
            </w:r>
            <w:r w:rsidRPr="00CF4481">
              <w:rPr>
                <w:rFonts w:ascii="Garamond" w:hAnsi="Garamond"/>
              </w:rPr>
              <w:t>)</w:t>
            </w:r>
          </w:p>
        </w:tc>
        <w:tc>
          <w:tcPr>
            <w:tcW w:w="983" w:type="dxa"/>
            <w:shd w:val="clear" w:color="auto" w:fill="auto"/>
          </w:tcPr>
          <w:p w:rsidR="00987955" w:rsidRPr="00F77D36" w:rsidRDefault="00987955" w:rsidP="002C78B5">
            <w:pPr>
              <w:pStyle w:val="HTMLPreformatted"/>
              <w:rPr>
                <w:rFonts w:ascii="Garamond" w:hAnsi="Garamond"/>
              </w:rPr>
            </w:pPr>
            <w:r>
              <w:rPr>
                <w:rFonts w:ascii="Garamond" w:hAnsi="Garamond"/>
              </w:rPr>
              <w:t>0.27*</w:t>
            </w:r>
          </w:p>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1</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3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0</w:t>
            </w:r>
          </w:p>
          <w:p w:rsidR="00987955" w:rsidRPr="00F77D36" w:rsidRDefault="00987955" w:rsidP="002C78B5">
            <w:pPr>
              <w:pStyle w:val="HTMLPreformatted"/>
              <w:rPr>
                <w:rFonts w:ascii="Garamond" w:hAnsi="Garamond"/>
              </w:rPr>
            </w:pP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p>
        </w:tc>
        <w:tc>
          <w:tcPr>
            <w:tcW w:w="925" w:type="dxa"/>
            <w:shd w:val="clear" w:color="auto" w:fill="auto"/>
          </w:tcPr>
          <w:p w:rsidR="00987955" w:rsidRPr="00F77D36" w:rsidRDefault="00987955" w:rsidP="002C78B5">
            <w:pPr>
              <w:pStyle w:val="HTMLPreformatted"/>
              <w:rPr>
                <w:rFonts w:ascii="Garamond" w:hAnsi="Garamond"/>
              </w:rPr>
            </w:pPr>
            <w:r>
              <w:rPr>
                <w:rFonts w:ascii="Garamond" w:hAnsi="Garamond"/>
              </w:rPr>
              <w:t>0.28*</w:t>
            </w:r>
          </w:p>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1</w:t>
            </w:r>
            <w:r w:rsidRPr="00F77D36">
              <w:rPr>
                <w:rFonts w:ascii="Garamond" w:hAnsi="Garamond"/>
              </w:rPr>
              <w:t>)</w:t>
            </w:r>
          </w:p>
          <w:p w:rsidR="00987955" w:rsidRPr="00CF4481" w:rsidRDefault="00987955" w:rsidP="002C78B5">
            <w:pPr>
              <w:widowControl w:val="0"/>
              <w:tabs>
                <w:tab w:val="left" w:pos="501"/>
              </w:tabs>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1</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0.08)</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8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 xml:space="preserve">Speak English </w:t>
            </w:r>
          </w:p>
        </w:tc>
        <w:tc>
          <w:tcPr>
            <w:tcW w:w="943"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1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1*</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0.11</w:t>
            </w:r>
            <w:r w:rsidRPr="00CF4481">
              <w:rPr>
                <w:rFonts w:ascii="Garamond" w:hAnsi="Garamond"/>
              </w:rPr>
              <w:t>)</w:t>
            </w:r>
          </w:p>
        </w:tc>
        <w:tc>
          <w:tcPr>
            <w:tcW w:w="91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0.36</w:t>
            </w:r>
            <w:r>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0.06</w:t>
            </w:r>
            <w:r w:rsidRPr="00CF4481">
              <w:rPr>
                <w:rFonts w:ascii="Garamond" w:hAnsi="Garamond"/>
              </w:rPr>
              <w:t>)</w:t>
            </w: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3*</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0.11</w:t>
            </w:r>
            <w:r w:rsidRPr="00CF4481">
              <w:rPr>
                <w:rFonts w:ascii="Garamond" w:hAnsi="Garamond"/>
              </w:rPr>
              <w:t>)</w:t>
            </w: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0.36</w:t>
            </w:r>
            <w:r>
              <w:rPr>
                <w:rFonts w:ascii="Garamond" w:hAnsi="Garamond"/>
              </w:rPr>
              <w:t>*</w:t>
            </w:r>
          </w:p>
          <w:p w:rsidR="00987955" w:rsidRPr="00F77D36" w:rsidRDefault="00987955" w:rsidP="002C78B5">
            <w:pPr>
              <w:pStyle w:val="HTMLPreformatted"/>
              <w:rPr>
                <w:rFonts w:ascii="Garamond" w:hAnsi="Garamond"/>
              </w:rPr>
            </w:pPr>
            <w:r w:rsidRPr="00F77D36">
              <w:rPr>
                <w:rFonts w:ascii="Garamond" w:hAnsi="Garamond"/>
              </w:rPr>
              <w:t>(0.06)</w:t>
            </w: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1*</w:t>
            </w:r>
          </w:p>
          <w:p w:rsidR="00987955" w:rsidRPr="00F77D36" w:rsidRDefault="00987955" w:rsidP="002C78B5">
            <w:pPr>
              <w:pStyle w:val="HTMLPreformatted"/>
              <w:rPr>
                <w:rFonts w:ascii="Garamond" w:hAnsi="Garamond"/>
              </w:rPr>
            </w:pPr>
            <w:r w:rsidRPr="00F77D36">
              <w:rPr>
                <w:rFonts w:ascii="Garamond" w:hAnsi="Garamond"/>
              </w:rPr>
              <w:t>(0.11)</w:t>
            </w:r>
          </w:p>
          <w:p w:rsidR="00987955" w:rsidRPr="00CF4481" w:rsidRDefault="00987955" w:rsidP="002C78B5">
            <w:pPr>
              <w:widowControl w:val="0"/>
              <w:autoSpaceDE w:val="0"/>
              <w:autoSpaceDN w:val="0"/>
              <w:adjustRightInd w:val="0"/>
              <w:rPr>
                <w:rFonts w:ascii="Garamond" w:hAnsi="Garamond"/>
                <w:sz w:val="20"/>
                <w:szCs w:val="20"/>
              </w:rPr>
            </w:pPr>
          </w:p>
        </w:tc>
        <w:tc>
          <w:tcPr>
            <w:tcW w:w="93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4*</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p>
        </w:tc>
        <w:tc>
          <w:tcPr>
            <w:tcW w:w="92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2*</w:t>
            </w:r>
          </w:p>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2</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5*</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8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Education Level</w:t>
            </w:r>
          </w:p>
        </w:tc>
        <w:tc>
          <w:tcPr>
            <w:tcW w:w="943"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1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6</w:t>
            </w:r>
            <w:r w:rsidRPr="00F77D36">
              <w:rPr>
                <w:rFonts w:ascii="Garamond" w:hAnsi="Garamond"/>
              </w:rPr>
              <w:t>)</w:t>
            </w:r>
          </w:p>
        </w:tc>
        <w:tc>
          <w:tcPr>
            <w:tcW w:w="91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0.10</w:t>
            </w:r>
            <w:r>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0.04</w:t>
            </w:r>
            <w:r w:rsidRPr="00CF4481">
              <w:rPr>
                <w:rFonts w:ascii="Garamond" w:hAnsi="Garamond"/>
              </w:rPr>
              <w:t>)</w:t>
            </w: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F77D36">
              <w:rPr>
                <w:rFonts w:ascii="Garamond" w:hAnsi="Garamond"/>
              </w:rPr>
              <w:t>(0.06)</w:t>
            </w:r>
          </w:p>
          <w:p w:rsidR="00987955" w:rsidRPr="00CF4481" w:rsidRDefault="00987955" w:rsidP="002C78B5">
            <w:pPr>
              <w:widowControl w:val="0"/>
              <w:autoSpaceDE w:val="0"/>
              <w:autoSpaceDN w:val="0"/>
              <w:adjustRightInd w:val="0"/>
              <w:rPr>
                <w:rFonts w:ascii="Garamond" w:hAnsi="Garamond"/>
                <w:sz w:val="20"/>
                <w:szCs w:val="20"/>
              </w:rPr>
            </w:pP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0.10</w:t>
            </w:r>
            <w:r>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w:t>
            </w:r>
            <w:r w:rsidRPr="00F77D36">
              <w:rPr>
                <w:rFonts w:ascii="Garamond" w:hAnsi="Garamond"/>
                <w:sz w:val="20"/>
                <w:szCs w:val="20"/>
              </w:rPr>
              <w:t>0.04</w:t>
            </w:r>
            <w:r w:rsidRPr="00CF4481">
              <w:rPr>
                <w:rFonts w:ascii="Garamond" w:hAnsi="Garamond"/>
                <w:sz w:val="20"/>
                <w:szCs w:val="20"/>
              </w:rPr>
              <w:t>)</w:t>
            </w: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5</w:t>
            </w:r>
          </w:p>
          <w:p w:rsidR="00987955" w:rsidRPr="00F77D36" w:rsidRDefault="00987955" w:rsidP="002C78B5">
            <w:pPr>
              <w:pStyle w:val="HTMLPreformatted"/>
              <w:rPr>
                <w:rFonts w:ascii="Garamond" w:hAnsi="Garamond"/>
              </w:rPr>
            </w:pPr>
            <w:r w:rsidRPr="00F77D36">
              <w:rPr>
                <w:rFonts w:ascii="Garamond" w:hAnsi="Garamond"/>
              </w:rPr>
              <w:t>(0.06)</w:t>
            </w:r>
          </w:p>
          <w:p w:rsidR="00987955" w:rsidRPr="00CF4481" w:rsidRDefault="00987955" w:rsidP="002C78B5">
            <w:pPr>
              <w:widowControl w:val="0"/>
              <w:autoSpaceDE w:val="0"/>
              <w:autoSpaceDN w:val="0"/>
              <w:adjustRightInd w:val="0"/>
              <w:rPr>
                <w:rFonts w:ascii="Garamond" w:hAnsi="Garamond"/>
                <w:sz w:val="20"/>
                <w:szCs w:val="20"/>
              </w:rPr>
            </w:pPr>
          </w:p>
        </w:tc>
        <w:tc>
          <w:tcPr>
            <w:tcW w:w="93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1*</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0.04)</w:t>
            </w:r>
          </w:p>
          <w:p w:rsidR="00987955" w:rsidRPr="00CF4481" w:rsidRDefault="00987955" w:rsidP="002C78B5">
            <w:pPr>
              <w:widowControl w:val="0"/>
              <w:autoSpaceDE w:val="0"/>
              <w:autoSpaceDN w:val="0"/>
              <w:adjustRightInd w:val="0"/>
              <w:rPr>
                <w:rFonts w:ascii="Garamond" w:hAnsi="Garamond"/>
                <w:sz w:val="20"/>
                <w:szCs w:val="20"/>
              </w:rPr>
            </w:pPr>
          </w:p>
        </w:tc>
        <w:tc>
          <w:tcPr>
            <w:tcW w:w="92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-0.04</w:t>
            </w:r>
          </w:p>
          <w:p w:rsidR="00987955" w:rsidRPr="00F77D36" w:rsidRDefault="00987955" w:rsidP="002C78B5">
            <w:pPr>
              <w:pStyle w:val="HTMLPreformatted"/>
              <w:rPr>
                <w:rFonts w:ascii="Garamond" w:hAnsi="Garamond"/>
              </w:rPr>
            </w:pPr>
            <w:r w:rsidRPr="00F77D36">
              <w:rPr>
                <w:rFonts w:ascii="Garamond" w:hAnsi="Garamond"/>
              </w:rPr>
              <w:t>(0.06)</w:t>
            </w:r>
          </w:p>
          <w:p w:rsidR="00987955" w:rsidRPr="00CF4481" w:rsidRDefault="00987955" w:rsidP="002C78B5">
            <w:pPr>
              <w:widowControl w:val="0"/>
              <w:autoSpaceDE w:val="0"/>
              <w:autoSpaceDN w:val="0"/>
              <w:adjustRightInd w:val="0"/>
              <w:rPr>
                <w:rFonts w:ascii="Garamond" w:hAnsi="Garamond"/>
                <w:sz w:val="20"/>
                <w:szCs w:val="20"/>
              </w:rPr>
            </w:pPr>
          </w:p>
          <w:p w:rsidR="00987955" w:rsidRPr="00CF4481" w:rsidRDefault="00987955" w:rsidP="002C78B5">
            <w:pPr>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1*</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w:t>
            </w:r>
            <w:r>
              <w:rPr>
                <w:rFonts w:ascii="Garamond" w:hAnsi="Garamond"/>
              </w:rPr>
              <w:t>4</w:t>
            </w:r>
            <w:r w:rsidRPr="00F77D36">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rPr>
          <w:trHeight w:val="499"/>
        </w:trPr>
        <w:tc>
          <w:tcPr>
            <w:tcW w:w="118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Income Level</w:t>
            </w:r>
          </w:p>
        </w:tc>
        <w:tc>
          <w:tcPr>
            <w:tcW w:w="943"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10"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143" w:type="dxa"/>
            <w:shd w:val="clear" w:color="auto" w:fill="auto"/>
          </w:tcPr>
          <w:p w:rsidR="00987955" w:rsidRPr="00F77D36" w:rsidRDefault="00987955" w:rsidP="002C78B5">
            <w:pPr>
              <w:pStyle w:val="HTMLPreformatted"/>
              <w:rPr>
                <w:rFonts w:ascii="Garamond" w:hAnsi="Garamond"/>
              </w:rPr>
            </w:pPr>
            <w:r>
              <w:rPr>
                <w:rFonts w:ascii="Garamond" w:hAnsi="Garamond"/>
              </w:rPr>
              <w:t>-</w:t>
            </w:r>
            <w:r w:rsidRPr="00F77D36">
              <w:rPr>
                <w:rFonts w:ascii="Garamond" w:hAnsi="Garamond"/>
              </w:rPr>
              <w:t>0.0</w:t>
            </w:r>
            <w:r>
              <w:rPr>
                <w:rFonts w:ascii="Garamond" w:hAnsi="Garamond"/>
              </w:rPr>
              <w:t>2</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w:t>
            </w:r>
            <w:r w:rsidRPr="00F77D36">
              <w:rPr>
                <w:rFonts w:ascii="Garamond" w:hAnsi="Garamond"/>
                <w:sz w:val="20"/>
                <w:szCs w:val="20"/>
              </w:rPr>
              <w:t>0.06</w:t>
            </w:r>
            <w:r w:rsidRPr="00CF4481">
              <w:rPr>
                <w:rFonts w:ascii="Garamond" w:hAnsi="Garamond"/>
                <w:sz w:val="20"/>
                <w:szCs w:val="20"/>
              </w:rPr>
              <w:t>)</w:t>
            </w:r>
          </w:p>
        </w:tc>
        <w:tc>
          <w:tcPr>
            <w:tcW w:w="91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w:t>
            </w:r>
            <w:r w:rsidRPr="00F77D36">
              <w:rPr>
                <w:rFonts w:ascii="Garamond" w:hAnsi="Garamond"/>
                <w:sz w:val="20"/>
                <w:szCs w:val="20"/>
              </w:rPr>
              <w:t>0.05</w:t>
            </w:r>
            <w:r w:rsidRPr="00CF4481">
              <w:rPr>
                <w:rFonts w:ascii="Garamond" w:hAnsi="Garamond"/>
                <w:sz w:val="20"/>
                <w:szCs w:val="20"/>
              </w:rPr>
              <w:t>)</w:t>
            </w: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0.01</w:t>
            </w:r>
          </w:p>
          <w:p w:rsidR="00987955" w:rsidRPr="00F77D36" w:rsidRDefault="00987955" w:rsidP="002C78B5">
            <w:pPr>
              <w:pStyle w:val="HTMLPreformatted"/>
              <w:rPr>
                <w:rFonts w:ascii="Garamond" w:hAnsi="Garamond"/>
              </w:rPr>
            </w:pP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p>
        </w:tc>
        <w:tc>
          <w:tcPr>
            <w:tcW w:w="124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w:t>
            </w:r>
            <w:r w:rsidRPr="00F77D36">
              <w:rPr>
                <w:rFonts w:ascii="Garamond" w:hAnsi="Garamond"/>
                <w:sz w:val="20"/>
                <w:szCs w:val="20"/>
              </w:rPr>
              <w:t>0.05</w:t>
            </w:r>
            <w:r w:rsidRPr="00CF4481">
              <w:rPr>
                <w:rFonts w:ascii="Garamond" w:hAnsi="Garamond"/>
                <w:sz w:val="20"/>
                <w:szCs w:val="20"/>
              </w:rPr>
              <w:t>)</w:t>
            </w: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7</w:t>
            </w:r>
          </w:p>
          <w:p w:rsidR="00987955" w:rsidRPr="00F77D36" w:rsidRDefault="00987955" w:rsidP="002C78B5">
            <w:pPr>
              <w:pStyle w:val="HTMLPreformatted"/>
              <w:rPr>
                <w:rFonts w:ascii="Garamond" w:hAnsi="Garamond"/>
              </w:rPr>
            </w:pP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p>
        </w:tc>
        <w:tc>
          <w:tcPr>
            <w:tcW w:w="930"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0.03</w:t>
            </w:r>
          </w:p>
          <w:p w:rsidR="00987955" w:rsidRPr="00F77D36" w:rsidRDefault="00987955" w:rsidP="002C78B5">
            <w:pPr>
              <w:pStyle w:val="HTMLPreformatted"/>
              <w:rPr>
                <w:rFonts w:ascii="Garamond" w:hAnsi="Garamond"/>
              </w:rPr>
            </w:pPr>
            <w:r w:rsidRPr="00F77D36">
              <w:rPr>
                <w:rFonts w:ascii="Garamond" w:hAnsi="Garamond"/>
              </w:rPr>
              <w:t>(0.05)</w:t>
            </w:r>
          </w:p>
          <w:p w:rsidR="00987955" w:rsidRPr="00CF4481" w:rsidRDefault="00987955" w:rsidP="002C78B5">
            <w:pPr>
              <w:widowControl w:val="0"/>
              <w:autoSpaceDE w:val="0"/>
              <w:autoSpaceDN w:val="0"/>
              <w:adjustRightInd w:val="0"/>
              <w:rPr>
                <w:rFonts w:ascii="Garamond" w:hAnsi="Garamond"/>
                <w:sz w:val="20"/>
                <w:szCs w:val="20"/>
              </w:rPr>
            </w:pPr>
          </w:p>
        </w:tc>
        <w:tc>
          <w:tcPr>
            <w:tcW w:w="92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1</w:t>
            </w:r>
          </w:p>
          <w:p w:rsidR="00987955" w:rsidRPr="00F77D36" w:rsidRDefault="00987955" w:rsidP="002C78B5">
            <w:pPr>
              <w:pStyle w:val="HTMLPreformatted"/>
              <w:rPr>
                <w:rFonts w:ascii="Garamond" w:hAnsi="Garamond"/>
              </w:rPr>
            </w:pP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0.03</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0.05)</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401" w:type="dxa"/>
            <w:gridSpan w:val="11"/>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8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N</w:t>
            </w:r>
          </w:p>
        </w:tc>
        <w:tc>
          <w:tcPr>
            <w:tcW w:w="1853" w:type="dxa"/>
            <w:gridSpan w:val="2"/>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1702</w:t>
            </w:r>
          </w:p>
        </w:tc>
        <w:tc>
          <w:tcPr>
            <w:tcW w:w="2053" w:type="dxa"/>
            <w:gridSpan w:val="2"/>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1702</w:t>
            </w:r>
          </w:p>
        </w:tc>
        <w:tc>
          <w:tcPr>
            <w:tcW w:w="2486" w:type="dxa"/>
            <w:gridSpan w:val="2"/>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1702</w:t>
            </w:r>
          </w:p>
        </w:tc>
        <w:tc>
          <w:tcPr>
            <w:tcW w:w="1913" w:type="dxa"/>
            <w:gridSpan w:val="2"/>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1702</w:t>
            </w:r>
          </w:p>
        </w:tc>
        <w:tc>
          <w:tcPr>
            <w:tcW w:w="1908" w:type="dxa"/>
            <w:gridSpan w:val="2"/>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1702</w:t>
            </w:r>
          </w:p>
        </w:tc>
      </w:tr>
    </w:tbl>
    <w:p w:rsidR="00987955" w:rsidRDefault="00987955" w:rsidP="00987955">
      <w:pPr>
        <w:spacing w:line="480" w:lineRule="auto"/>
        <w:jc w:val="both"/>
        <w:rPr>
          <w:rFonts w:ascii="Garamond" w:eastAsia="Times New Roman" w:hAnsi="Garamond" w:cs="Times New Roman"/>
          <w:color w:val="222222"/>
        </w:rPr>
      </w:pPr>
      <w:r>
        <w:rPr>
          <w:rFonts w:ascii="Garamond" w:eastAsia="Times New Roman" w:hAnsi="Garamond" w:cs="Times New Roman"/>
          <w:color w:val="222222"/>
        </w:rPr>
        <w:t>* p &lt; .05</w:t>
      </w: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Default="00987955" w:rsidP="00987955">
      <w:pPr>
        <w:jc w:val="both"/>
        <w:rPr>
          <w:rFonts w:ascii="Garamond" w:hAnsi="Garamond"/>
          <w:b/>
        </w:rPr>
      </w:pPr>
    </w:p>
    <w:p w:rsidR="00987955" w:rsidRPr="00D507E1" w:rsidRDefault="00987955" w:rsidP="00987955">
      <w:pPr>
        <w:jc w:val="both"/>
        <w:rPr>
          <w:rFonts w:ascii="Garamond" w:hAnsi="Garamond"/>
          <w:b/>
        </w:rPr>
      </w:pPr>
      <w:r w:rsidRPr="008C1839">
        <w:rPr>
          <w:rFonts w:ascii="Garamond" w:hAnsi="Garamond"/>
          <w:b/>
        </w:rPr>
        <w:lastRenderedPageBreak/>
        <w:t xml:space="preserve">Table </w:t>
      </w:r>
      <w:r>
        <w:rPr>
          <w:rFonts w:ascii="Garamond" w:hAnsi="Garamond"/>
          <w:b/>
        </w:rPr>
        <w:t>5</w:t>
      </w:r>
      <w:r w:rsidRPr="00531843">
        <w:rPr>
          <w:rFonts w:ascii="Garamond" w:hAnsi="Garamond"/>
          <w:b/>
        </w:rPr>
        <w:t>: Armenia: Multinomial models of preferring alignment with CSTO and NATO. Base category: Preferring alignment with both CSTO and NATO. SDs in parentheses</w:t>
      </w:r>
    </w:p>
    <w:tbl>
      <w:tblPr>
        <w:tblStyle w:val="TableGrid"/>
        <w:tblpPr w:leftFromText="180" w:rightFromText="180" w:vertAnchor="text" w:horzAnchor="page" w:tblpX="469" w:tblpY="171"/>
        <w:tblW w:w="11401"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1158"/>
        <w:gridCol w:w="1269"/>
        <w:gridCol w:w="859"/>
        <w:gridCol w:w="1269"/>
        <w:gridCol w:w="1273"/>
        <w:gridCol w:w="982"/>
        <w:gridCol w:w="1015"/>
        <w:gridCol w:w="983"/>
        <w:gridCol w:w="867"/>
        <w:gridCol w:w="833"/>
        <w:gridCol w:w="893"/>
      </w:tblGrid>
      <w:tr w:rsidR="00987955" w:rsidRPr="00CF4481" w:rsidTr="002C78B5">
        <w:tc>
          <w:tcPr>
            <w:tcW w:w="1158" w:type="dxa"/>
            <w:vMerge w:val="restart"/>
            <w:tcBorders>
              <w:bottom w:val="single" w:sz="6" w:space="0" w:color="000000"/>
              <w:righ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 xml:space="preserve">Predictors </w:t>
            </w:r>
          </w:p>
        </w:tc>
        <w:tc>
          <w:tcPr>
            <w:tcW w:w="2128" w:type="dxa"/>
            <w:gridSpan w:val="2"/>
            <w:tcBorders>
              <w:left w:val="single" w:sz="6" w:space="0" w:color="000000"/>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1</w:t>
            </w:r>
          </w:p>
        </w:tc>
        <w:tc>
          <w:tcPr>
            <w:tcW w:w="2542"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2</w:t>
            </w:r>
          </w:p>
        </w:tc>
        <w:tc>
          <w:tcPr>
            <w:tcW w:w="1997"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3</w:t>
            </w:r>
          </w:p>
        </w:tc>
        <w:tc>
          <w:tcPr>
            <w:tcW w:w="1850"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4</w:t>
            </w:r>
          </w:p>
        </w:tc>
        <w:tc>
          <w:tcPr>
            <w:tcW w:w="1726" w:type="dxa"/>
            <w:gridSpan w:val="2"/>
            <w:tcBorders>
              <w:bottom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i/>
                <w:sz w:val="20"/>
                <w:szCs w:val="20"/>
              </w:rPr>
            </w:pPr>
            <w:r w:rsidRPr="00F77D36">
              <w:rPr>
                <w:rFonts w:ascii="Garamond" w:hAnsi="Garamond"/>
                <w:i/>
                <w:sz w:val="20"/>
                <w:szCs w:val="20"/>
              </w:rPr>
              <w:t>Model 5</w:t>
            </w:r>
          </w:p>
        </w:tc>
      </w:tr>
      <w:tr w:rsidR="00987955" w:rsidRPr="00CF4481" w:rsidTr="002C78B5">
        <w:tc>
          <w:tcPr>
            <w:tcW w:w="1158" w:type="dxa"/>
            <w:vMerge/>
            <w:tcBorders>
              <w:top w:val="single" w:sz="6" w:space="0" w:color="000000"/>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69" w:type="dxa"/>
            <w:tcBorders>
              <w:top w:val="single" w:sz="6" w:space="0" w:color="000000"/>
              <w:lef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859"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1269"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127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982"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1015"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98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867"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c>
          <w:tcPr>
            <w:tcW w:w="83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CSTO</w:t>
            </w:r>
          </w:p>
        </w:tc>
        <w:tc>
          <w:tcPr>
            <w:tcW w:w="893" w:type="dxa"/>
            <w:tcBorders>
              <w:top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NATO</w:t>
            </w:r>
          </w:p>
        </w:tc>
      </w:tr>
      <w:tr w:rsidR="00987955" w:rsidRPr="00CF4481" w:rsidTr="002C78B5">
        <w:trPr>
          <w:trHeight w:val="597"/>
        </w:trPr>
        <w:tc>
          <w:tcPr>
            <w:tcW w:w="1158" w:type="dxa"/>
            <w:tcBorders>
              <w:righ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Threat Perception</w:t>
            </w:r>
          </w:p>
        </w:tc>
        <w:tc>
          <w:tcPr>
            <w:tcW w:w="1269" w:type="dxa"/>
            <w:tcBorders>
              <w:left w:val="single" w:sz="6" w:space="0" w:color="000000"/>
            </w:tcBorders>
            <w:shd w:val="clear" w:color="auto" w:fill="auto"/>
          </w:tcPr>
          <w:p w:rsidR="00987955" w:rsidRPr="00F77D36" w:rsidRDefault="00987955" w:rsidP="002C78B5">
            <w:pPr>
              <w:pStyle w:val="HTMLPreformatted"/>
              <w:rPr>
                <w:rFonts w:ascii="Garamond" w:hAnsi="Garamond"/>
              </w:rPr>
            </w:pPr>
            <w:r w:rsidRPr="00F77D36">
              <w:rPr>
                <w:rFonts w:ascii="Garamond" w:hAnsi="Garamond"/>
              </w:rPr>
              <w:t>0.4</w:t>
            </w:r>
            <w:r>
              <w:rPr>
                <w:rFonts w:ascii="Garamond" w:hAnsi="Garamond"/>
              </w:rPr>
              <w:t>4</w:t>
            </w:r>
          </w:p>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45</w:t>
            </w:r>
            <w:r w:rsidRPr="00F77D36">
              <w:rPr>
                <w:rFonts w:ascii="Garamond" w:hAnsi="Garamond"/>
              </w:rPr>
              <w:t>)</w:t>
            </w:r>
          </w:p>
          <w:p w:rsidR="00987955" w:rsidRPr="00F77D36" w:rsidRDefault="00987955" w:rsidP="002C78B5">
            <w:pPr>
              <w:pStyle w:val="HTMLPreformatted"/>
              <w:rPr>
                <w:rFonts w:ascii="Garamond" w:hAnsi="Garamond"/>
              </w:rPr>
            </w:pPr>
          </w:p>
        </w:tc>
        <w:tc>
          <w:tcPr>
            <w:tcW w:w="859"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w:t>
            </w:r>
            <w:r>
              <w:rPr>
                <w:rFonts w:ascii="Garamond" w:hAnsi="Garamond"/>
              </w:rPr>
              <w:t>21*</w:t>
            </w:r>
          </w:p>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48</w:t>
            </w:r>
            <w:r w:rsidRPr="00F77D36">
              <w:rPr>
                <w:rFonts w:ascii="Garamond" w:hAnsi="Garamond"/>
              </w:rPr>
              <w:t>)</w:t>
            </w:r>
          </w:p>
          <w:p w:rsidR="00987955" w:rsidRPr="00F77D36" w:rsidRDefault="00987955" w:rsidP="002C78B5">
            <w:pPr>
              <w:pStyle w:val="HTMLPreformatted"/>
              <w:rPr>
                <w:rFonts w:ascii="Garamond" w:hAnsi="Garamond"/>
              </w:rPr>
            </w:pPr>
          </w:p>
        </w:tc>
        <w:tc>
          <w:tcPr>
            <w:tcW w:w="1269"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73"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82"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015"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Default="00987955" w:rsidP="002C78B5">
            <w:pPr>
              <w:pStyle w:val="HTMLPreformatted"/>
              <w:rPr>
                <w:rFonts w:ascii="Garamond" w:hAnsi="Garamond"/>
              </w:rPr>
            </w:pPr>
            <w:r w:rsidRPr="00F77D36">
              <w:rPr>
                <w:rFonts w:ascii="Garamond" w:hAnsi="Garamond"/>
              </w:rPr>
              <w:t>0.3</w:t>
            </w:r>
            <w:r>
              <w:rPr>
                <w:rFonts w:ascii="Garamond" w:hAnsi="Garamond"/>
              </w:rPr>
              <w:t>2</w:t>
            </w:r>
          </w:p>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4</w:t>
            </w:r>
            <w:r w:rsidRPr="00F77D36">
              <w:rPr>
                <w:rFonts w:ascii="Garamond" w:hAnsi="Garamond"/>
              </w:rPr>
              <w:t>7)</w:t>
            </w:r>
          </w:p>
          <w:p w:rsidR="00987955" w:rsidRPr="00CF4481" w:rsidRDefault="00987955" w:rsidP="002C78B5">
            <w:pPr>
              <w:pStyle w:val="HTMLPreformatted"/>
              <w:rPr>
                <w:rFonts w:ascii="Garamond" w:hAnsi="Garamond"/>
              </w:rPr>
            </w:pPr>
          </w:p>
        </w:tc>
        <w:tc>
          <w:tcPr>
            <w:tcW w:w="867"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-1.2</w:t>
            </w:r>
            <w:r>
              <w:rPr>
                <w:rFonts w:ascii="Garamond" w:hAnsi="Garamond"/>
              </w:rPr>
              <w:t>5*</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w:t>
            </w:r>
            <w:r>
              <w:rPr>
                <w:rFonts w:ascii="Garamond" w:hAnsi="Garamond"/>
              </w:rPr>
              <w:t>48</w:t>
            </w:r>
            <w:r w:rsidRPr="00F77D36">
              <w:rPr>
                <w:rFonts w:ascii="Garamond" w:hAnsi="Garamond"/>
              </w:rPr>
              <w:t>)</w:t>
            </w:r>
          </w:p>
          <w:p w:rsidR="00987955" w:rsidRPr="00CF4481" w:rsidRDefault="00987955" w:rsidP="002C78B5">
            <w:pPr>
              <w:pStyle w:val="HTMLPreformatted"/>
              <w:rPr>
                <w:rFonts w:ascii="Garamond" w:hAnsi="Garamond"/>
              </w:rPr>
            </w:pPr>
          </w:p>
        </w:tc>
        <w:tc>
          <w:tcPr>
            <w:tcW w:w="83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0</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w:t>
            </w:r>
            <w:r>
              <w:rPr>
                <w:rFonts w:ascii="Garamond" w:hAnsi="Garamond"/>
              </w:rPr>
              <w:t>4</w:t>
            </w:r>
            <w:r w:rsidRPr="00F77D36">
              <w:rPr>
                <w:rFonts w:ascii="Garamond" w:hAnsi="Garamond"/>
              </w:rPr>
              <w:t>6)</w:t>
            </w:r>
          </w:p>
          <w:p w:rsidR="00987955" w:rsidRPr="00F77D36" w:rsidRDefault="00987955" w:rsidP="002C78B5">
            <w:pPr>
              <w:pStyle w:val="HTMLPreformatted"/>
              <w:rPr>
                <w:rFonts w:ascii="Garamond" w:hAnsi="Garamond"/>
              </w:rPr>
            </w:pPr>
          </w:p>
          <w:p w:rsidR="00987955" w:rsidRPr="00CF4481" w:rsidRDefault="00987955" w:rsidP="002C78B5">
            <w:pPr>
              <w:pStyle w:val="HTMLPreformatted"/>
              <w:rPr>
                <w:rFonts w:ascii="Garamond" w:hAnsi="Garamond"/>
              </w:rPr>
            </w:pPr>
          </w:p>
        </w:tc>
        <w:tc>
          <w:tcPr>
            <w:tcW w:w="89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-1.</w:t>
            </w:r>
            <w:r>
              <w:rPr>
                <w:rFonts w:ascii="Garamond" w:hAnsi="Garamond"/>
              </w:rPr>
              <w:t>22*</w:t>
            </w:r>
          </w:p>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4</w:t>
            </w:r>
            <w:r w:rsidRPr="00F77D36">
              <w:rPr>
                <w:rFonts w:ascii="Garamond" w:hAnsi="Garamond"/>
              </w:rPr>
              <w:t>9)</w:t>
            </w:r>
          </w:p>
          <w:p w:rsidR="00987955" w:rsidRPr="00CF4481" w:rsidRDefault="00987955" w:rsidP="002C78B5">
            <w:pPr>
              <w:pStyle w:val="HTMLPreformatted"/>
              <w:rPr>
                <w:rFonts w:ascii="Garamond" w:hAnsi="Garamond"/>
              </w:rPr>
            </w:pPr>
          </w:p>
        </w:tc>
      </w:tr>
      <w:tr w:rsidR="00987955" w:rsidRPr="00CF4481" w:rsidTr="002C78B5">
        <w:tc>
          <w:tcPr>
            <w:tcW w:w="1158" w:type="dxa"/>
            <w:tcBorders>
              <w:right w:val="single" w:sz="6" w:space="0" w:color="000000"/>
            </w:tcBorders>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F77D36">
              <w:rPr>
                <w:rFonts w:ascii="Garamond" w:hAnsi="Garamond"/>
                <w:sz w:val="20"/>
                <w:szCs w:val="20"/>
              </w:rPr>
              <w:t xml:space="preserve">Tensions </w:t>
            </w:r>
          </w:p>
        </w:tc>
        <w:tc>
          <w:tcPr>
            <w:tcW w:w="1269" w:type="dxa"/>
            <w:tcBorders>
              <w:left w:val="single" w:sz="6" w:space="0" w:color="000000"/>
            </w:tcBorders>
            <w:shd w:val="clear" w:color="auto" w:fill="auto"/>
          </w:tcPr>
          <w:p w:rsidR="00987955" w:rsidRPr="00F77D36" w:rsidRDefault="00987955" w:rsidP="002C78B5">
            <w:pPr>
              <w:pStyle w:val="HTMLPreformatted"/>
              <w:rPr>
                <w:rFonts w:ascii="Garamond" w:hAnsi="Garamond"/>
              </w:rPr>
            </w:pPr>
            <w:r w:rsidRPr="00F77D36">
              <w:rPr>
                <w:rFonts w:ascii="Garamond" w:hAnsi="Garamond"/>
              </w:rPr>
              <w:t>0.04</w:t>
            </w:r>
          </w:p>
          <w:p w:rsidR="00987955" w:rsidRPr="00F77D36" w:rsidRDefault="00987955" w:rsidP="002C78B5">
            <w:pPr>
              <w:pStyle w:val="HTMLPreformatted"/>
              <w:rPr>
                <w:rFonts w:ascii="Garamond" w:hAnsi="Garamond"/>
              </w:rPr>
            </w:pPr>
            <w:r w:rsidRPr="00F77D36">
              <w:rPr>
                <w:rFonts w:ascii="Garamond" w:hAnsi="Garamond"/>
              </w:rPr>
              <w:t>(0.05)</w:t>
            </w:r>
          </w:p>
          <w:p w:rsidR="00987955" w:rsidRPr="00F77D36" w:rsidRDefault="00987955" w:rsidP="002C78B5">
            <w:pPr>
              <w:pStyle w:val="HTMLPreformatted"/>
              <w:rPr>
                <w:rFonts w:ascii="Garamond" w:hAnsi="Garamond"/>
              </w:rPr>
            </w:pPr>
          </w:p>
        </w:tc>
        <w:tc>
          <w:tcPr>
            <w:tcW w:w="859" w:type="dxa"/>
            <w:shd w:val="clear" w:color="auto" w:fill="auto"/>
          </w:tcPr>
          <w:p w:rsidR="00987955" w:rsidRPr="00F77D36" w:rsidRDefault="00987955" w:rsidP="002C78B5">
            <w:pPr>
              <w:pStyle w:val="HTMLPreformatted"/>
              <w:rPr>
                <w:rFonts w:ascii="Garamond" w:hAnsi="Garamond"/>
              </w:rPr>
            </w:pPr>
            <w:r>
              <w:rPr>
                <w:rFonts w:ascii="Garamond" w:hAnsi="Garamond"/>
              </w:rPr>
              <w:t>-</w:t>
            </w:r>
            <w:r w:rsidRPr="00F77D36">
              <w:rPr>
                <w:rFonts w:ascii="Garamond" w:hAnsi="Garamond"/>
              </w:rPr>
              <w:t>0.2</w:t>
            </w:r>
            <w:r>
              <w:rPr>
                <w:rFonts w:ascii="Garamond" w:hAnsi="Garamond"/>
              </w:rPr>
              <w:t>6*</w:t>
            </w:r>
          </w:p>
          <w:p w:rsidR="00987955" w:rsidRPr="00F77D36" w:rsidRDefault="00987955" w:rsidP="002C78B5">
            <w:pPr>
              <w:pStyle w:val="HTMLPreformatted"/>
              <w:rPr>
                <w:rFonts w:ascii="Garamond" w:hAnsi="Garamond"/>
              </w:rPr>
            </w:pPr>
            <w:r w:rsidRPr="00F77D36">
              <w:rPr>
                <w:rFonts w:ascii="Garamond" w:hAnsi="Garamond"/>
              </w:rPr>
              <w:t>(0.09)</w:t>
            </w:r>
          </w:p>
        </w:tc>
        <w:tc>
          <w:tcPr>
            <w:tcW w:w="1269"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73"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982"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0.05</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0.05</w:t>
            </w:r>
            <w:r w:rsidRPr="00CF4481">
              <w:rPr>
                <w:rFonts w:ascii="Garamond" w:hAnsi="Garamond"/>
              </w:rPr>
              <w:t>)</w:t>
            </w:r>
          </w:p>
        </w:tc>
        <w:tc>
          <w:tcPr>
            <w:tcW w:w="101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-0.25</w:t>
            </w:r>
            <w:r>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w:t>
            </w:r>
            <w:r>
              <w:rPr>
                <w:rFonts w:ascii="Garamond" w:hAnsi="Garamond"/>
              </w:rPr>
              <w:t>9</w:t>
            </w:r>
            <w:r w:rsidRPr="00CF4481">
              <w:rPr>
                <w:rFonts w:ascii="Garamond" w:hAnsi="Garamond"/>
              </w:rPr>
              <w:t>)</w:t>
            </w:r>
          </w:p>
        </w:tc>
        <w:tc>
          <w:tcPr>
            <w:tcW w:w="983" w:type="dxa"/>
            <w:shd w:val="clear" w:color="auto" w:fill="auto"/>
          </w:tcPr>
          <w:p w:rsidR="00987955" w:rsidRPr="00F77D36" w:rsidRDefault="00987955" w:rsidP="002C78B5">
            <w:pPr>
              <w:pStyle w:val="HTMLPreformatted"/>
              <w:rPr>
                <w:rFonts w:ascii="Garamond" w:hAnsi="Garamond"/>
              </w:rPr>
            </w:pPr>
          </w:p>
          <w:p w:rsidR="00987955" w:rsidRPr="00CF4481" w:rsidRDefault="00987955" w:rsidP="002C78B5">
            <w:pPr>
              <w:widowControl w:val="0"/>
              <w:autoSpaceDE w:val="0"/>
              <w:autoSpaceDN w:val="0"/>
              <w:adjustRightInd w:val="0"/>
              <w:rPr>
                <w:rFonts w:ascii="Garamond" w:hAnsi="Garamond"/>
                <w:sz w:val="20"/>
                <w:szCs w:val="20"/>
              </w:rPr>
            </w:pPr>
          </w:p>
        </w:tc>
        <w:tc>
          <w:tcPr>
            <w:tcW w:w="867"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83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0.05</w:t>
            </w:r>
          </w:p>
          <w:p w:rsidR="00987955" w:rsidRPr="00F77D36" w:rsidRDefault="00987955" w:rsidP="002C78B5">
            <w:pPr>
              <w:pStyle w:val="HTMLPreformatted"/>
              <w:rPr>
                <w:rFonts w:ascii="Garamond" w:hAnsi="Garamond"/>
              </w:rPr>
            </w:pPr>
            <w:r w:rsidRPr="00F77D36">
              <w:rPr>
                <w:rFonts w:ascii="Garamond" w:hAnsi="Garamond"/>
              </w:rPr>
              <w:t>(0.05)</w:t>
            </w:r>
          </w:p>
          <w:p w:rsidR="00987955" w:rsidRPr="00CF4481" w:rsidRDefault="00987955" w:rsidP="002C78B5">
            <w:pPr>
              <w:pStyle w:val="HTMLPreformatted"/>
              <w:rPr>
                <w:rFonts w:ascii="Garamond" w:hAnsi="Garamond"/>
              </w:rPr>
            </w:pPr>
          </w:p>
        </w:tc>
        <w:tc>
          <w:tcPr>
            <w:tcW w:w="89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-0.2</w:t>
            </w:r>
            <w:r>
              <w:rPr>
                <w:rFonts w:ascii="Garamond" w:hAnsi="Garamond"/>
              </w:rPr>
              <w:t>5*</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0.09)</w:t>
            </w:r>
          </w:p>
          <w:p w:rsidR="00987955" w:rsidRPr="00CF4481" w:rsidRDefault="00987955" w:rsidP="002C78B5">
            <w:pPr>
              <w:pStyle w:val="HTMLPreformatted"/>
              <w:rPr>
                <w:rFonts w:ascii="Garamond" w:hAnsi="Garamond"/>
              </w:rPr>
            </w:pPr>
          </w:p>
        </w:tc>
      </w:tr>
      <w:tr w:rsidR="00987955" w:rsidRPr="00CF4481" w:rsidTr="002C78B5">
        <w:tc>
          <w:tcPr>
            <w:tcW w:w="115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 xml:space="preserve">Religiosity </w:t>
            </w:r>
          </w:p>
        </w:tc>
        <w:tc>
          <w:tcPr>
            <w:tcW w:w="1269"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859"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69"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-0.06</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0.04)</w:t>
            </w:r>
          </w:p>
          <w:p w:rsidR="00987955" w:rsidRPr="00CF4481" w:rsidRDefault="00987955" w:rsidP="002C78B5">
            <w:pPr>
              <w:pStyle w:val="HTMLPreformatted"/>
              <w:rPr>
                <w:rFonts w:ascii="Garamond" w:hAnsi="Garamond"/>
              </w:rPr>
            </w:pPr>
          </w:p>
        </w:tc>
        <w:tc>
          <w:tcPr>
            <w:tcW w:w="127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2</w:t>
            </w:r>
          </w:p>
          <w:p w:rsidR="00987955" w:rsidRPr="00F77D36" w:rsidRDefault="00987955" w:rsidP="002C78B5">
            <w:pPr>
              <w:pStyle w:val="HTMLPreformatted"/>
              <w:rPr>
                <w:rFonts w:ascii="Garamond" w:hAnsi="Garamond"/>
              </w:rPr>
            </w:pPr>
            <w:r w:rsidRPr="00F77D36">
              <w:rPr>
                <w:rFonts w:ascii="Garamond" w:hAnsi="Garamond"/>
              </w:rPr>
              <w:t>(-0.08)</w:t>
            </w:r>
          </w:p>
          <w:p w:rsidR="00987955" w:rsidRPr="00F77D36" w:rsidRDefault="00987955" w:rsidP="002C78B5">
            <w:pPr>
              <w:pStyle w:val="HTMLPreformatted"/>
              <w:rPr>
                <w:rFonts w:ascii="Garamond" w:hAnsi="Garamond"/>
              </w:rPr>
            </w:pPr>
          </w:p>
        </w:tc>
        <w:tc>
          <w:tcPr>
            <w:tcW w:w="982"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6</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0.04)</w:t>
            </w:r>
          </w:p>
          <w:p w:rsidR="00987955" w:rsidRPr="00CF4481" w:rsidRDefault="00987955" w:rsidP="002C78B5">
            <w:pPr>
              <w:widowControl w:val="0"/>
              <w:autoSpaceDE w:val="0"/>
              <w:autoSpaceDN w:val="0"/>
              <w:adjustRightInd w:val="0"/>
              <w:rPr>
                <w:rFonts w:ascii="Garamond" w:hAnsi="Garamond"/>
                <w:sz w:val="20"/>
                <w:szCs w:val="20"/>
              </w:rPr>
            </w:pPr>
          </w:p>
        </w:tc>
        <w:tc>
          <w:tcPr>
            <w:tcW w:w="101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3</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0.08)</w:t>
            </w:r>
          </w:p>
          <w:p w:rsidR="00987955" w:rsidRPr="00CF4481" w:rsidRDefault="00987955" w:rsidP="002C78B5">
            <w:pPr>
              <w:widowControl w:val="0"/>
              <w:autoSpaceDE w:val="0"/>
              <w:autoSpaceDN w:val="0"/>
              <w:adjustRightInd w:val="0"/>
              <w:rPr>
                <w:rFonts w:ascii="Garamond" w:hAnsi="Garamond"/>
                <w:sz w:val="20"/>
                <w:szCs w:val="20"/>
              </w:rPr>
            </w:pP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-0.06</w:t>
            </w:r>
          </w:p>
          <w:p w:rsidR="00987955" w:rsidRPr="00F77D36" w:rsidRDefault="00987955" w:rsidP="002C78B5">
            <w:pPr>
              <w:pStyle w:val="HTMLPreformatted"/>
              <w:rPr>
                <w:rFonts w:ascii="Garamond" w:hAnsi="Garamond"/>
              </w:rPr>
            </w:pPr>
            <w:r w:rsidRPr="00F77D36">
              <w:rPr>
                <w:rFonts w:ascii="Garamond" w:hAnsi="Garamond"/>
              </w:rPr>
              <w:t>(0.04)</w:t>
            </w:r>
          </w:p>
          <w:p w:rsidR="00987955" w:rsidRPr="00CF4481" w:rsidRDefault="00987955" w:rsidP="002C78B5">
            <w:pPr>
              <w:pStyle w:val="HTMLPreformatted"/>
              <w:rPr>
                <w:rFonts w:ascii="Garamond" w:hAnsi="Garamond"/>
              </w:rPr>
            </w:pPr>
          </w:p>
        </w:tc>
        <w:tc>
          <w:tcPr>
            <w:tcW w:w="867"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3</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0.08)</w:t>
            </w:r>
          </w:p>
          <w:p w:rsidR="00987955" w:rsidRPr="00CF4481" w:rsidRDefault="00987955" w:rsidP="002C78B5">
            <w:pPr>
              <w:pStyle w:val="HTMLPreformatted"/>
              <w:rPr>
                <w:rFonts w:ascii="Garamond" w:hAnsi="Garamond"/>
              </w:rPr>
            </w:pPr>
          </w:p>
        </w:tc>
        <w:tc>
          <w:tcPr>
            <w:tcW w:w="83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6</w:t>
            </w:r>
          </w:p>
          <w:p w:rsidR="00987955" w:rsidRPr="00F77D36" w:rsidRDefault="00987955" w:rsidP="002C78B5">
            <w:pPr>
              <w:pStyle w:val="HTMLPreformatted"/>
              <w:rPr>
                <w:rFonts w:ascii="Garamond" w:hAnsi="Garamond"/>
              </w:rPr>
            </w:pPr>
            <w:r w:rsidRPr="00F77D36">
              <w:rPr>
                <w:rFonts w:ascii="Garamond" w:hAnsi="Garamond"/>
              </w:rPr>
              <w:t>(0.04)</w:t>
            </w:r>
          </w:p>
          <w:p w:rsidR="00987955" w:rsidRPr="00F77D36" w:rsidRDefault="00987955" w:rsidP="002C78B5">
            <w:pPr>
              <w:pStyle w:val="HTMLPreformatted"/>
              <w:rPr>
                <w:rFonts w:ascii="Garamond" w:hAnsi="Garamond"/>
              </w:rPr>
            </w:pPr>
          </w:p>
          <w:p w:rsidR="00987955" w:rsidRPr="00CF4481" w:rsidRDefault="00987955" w:rsidP="002C78B5">
            <w:pPr>
              <w:pStyle w:val="HTMLPreformatted"/>
              <w:rPr>
                <w:rFonts w:ascii="Garamond" w:hAnsi="Garamond"/>
              </w:rPr>
            </w:pPr>
          </w:p>
        </w:tc>
        <w:tc>
          <w:tcPr>
            <w:tcW w:w="89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0.08)</w:t>
            </w:r>
          </w:p>
          <w:p w:rsidR="00987955" w:rsidRPr="00CF4481" w:rsidRDefault="00987955" w:rsidP="002C78B5">
            <w:pPr>
              <w:pStyle w:val="HTMLPreformatted"/>
              <w:rPr>
                <w:rFonts w:ascii="Garamond" w:hAnsi="Garamond"/>
              </w:rPr>
            </w:pPr>
          </w:p>
        </w:tc>
      </w:tr>
      <w:tr w:rsidR="00987955" w:rsidRPr="00CF4481" w:rsidTr="002C78B5">
        <w:trPr>
          <w:trHeight w:val="518"/>
        </w:trPr>
        <w:tc>
          <w:tcPr>
            <w:tcW w:w="115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 xml:space="preserve">Speak Russian </w:t>
            </w:r>
          </w:p>
        </w:tc>
        <w:tc>
          <w:tcPr>
            <w:tcW w:w="1269"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859"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69"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0.08</w:t>
            </w:r>
          </w:p>
          <w:p w:rsidR="00987955" w:rsidRPr="00F77D36" w:rsidRDefault="00987955" w:rsidP="002C78B5">
            <w:pPr>
              <w:pStyle w:val="HTMLPreformatted"/>
              <w:rPr>
                <w:rFonts w:ascii="Garamond" w:hAnsi="Garamond"/>
              </w:rPr>
            </w:pPr>
            <w:r w:rsidRPr="00F77D36">
              <w:rPr>
                <w:rFonts w:ascii="Garamond" w:hAnsi="Garamond"/>
              </w:rPr>
              <w:t>(0.10)</w:t>
            </w:r>
          </w:p>
          <w:p w:rsidR="00987955" w:rsidRPr="00F77D36" w:rsidRDefault="00987955" w:rsidP="002C78B5">
            <w:pPr>
              <w:pStyle w:val="HTMLPreformatted"/>
              <w:rPr>
                <w:rFonts w:ascii="Garamond" w:hAnsi="Garamond"/>
              </w:rPr>
            </w:pPr>
          </w:p>
        </w:tc>
        <w:tc>
          <w:tcPr>
            <w:tcW w:w="127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03*</w:t>
            </w:r>
          </w:p>
          <w:p w:rsidR="00987955" w:rsidRPr="00F77D36" w:rsidRDefault="00987955" w:rsidP="002C78B5">
            <w:pPr>
              <w:pStyle w:val="HTMLPreformatted"/>
              <w:rPr>
                <w:rFonts w:ascii="Garamond" w:hAnsi="Garamond"/>
              </w:rPr>
            </w:pPr>
            <w:r w:rsidRPr="00F77D36">
              <w:rPr>
                <w:rFonts w:ascii="Garamond" w:hAnsi="Garamond"/>
              </w:rPr>
              <w:t>(0.19)</w:t>
            </w:r>
          </w:p>
          <w:p w:rsidR="00987955" w:rsidRPr="00F77D36" w:rsidRDefault="00987955" w:rsidP="002C78B5">
            <w:pPr>
              <w:pStyle w:val="HTMLPreformatted"/>
              <w:rPr>
                <w:rFonts w:ascii="Garamond" w:hAnsi="Garamond"/>
              </w:rPr>
            </w:pPr>
          </w:p>
        </w:tc>
        <w:tc>
          <w:tcPr>
            <w:tcW w:w="982"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0.07</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(0.10)</w:t>
            </w:r>
          </w:p>
        </w:tc>
        <w:tc>
          <w:tcPr>
            <w:tcW w:w="101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1</w:t>
            </w:r>
          </w:p>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9</w:t>
            </w:r>
            <w:r w:rsidRPr="00F77D36">
              <w:rPr>
                <w:rFonts w:ascii="Garamond" w:hAnsi="Garamond"/>
              </w:rPr>
              <w:t>)</w:t>
            </w: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0.08</w:t>
            </w:r>
          </w:p>
          <w:p w:rsidR="00987955" w:rsidRPr="00F77D36" w:rsidRDefault="00987955" w:rsidP="002C78B5">
            <w:pPr>
              <w:pStyle w:val="HTMLPreformatted"/>
              <w:rPr>
                <w:rFonts w:ascii="Garamond" w:hAnsi="Garamond"/>
              </w:rPr>
            </w:pPr>
            <w:r w:rsidRPr="00F77D36">
              <w:rPr>
                <w:rFonts w:ascii="Garamond" w:hAnsi="Garamond"/>
              </w:rPr>
              <w:t>(0.10)</w:t>
            </w:r>
          </w:p>
          <w:p w:rsidR="00987955" w:rsidRPr="00CF4481" w:rsidRDefault="00987955" w:rsidP="002C78B5">
            <w:pPr>
              <w:pStyle w:val="HTMLPreformatted"/>
              <w:rPr>
                <w:rFonts w:ascii="Garamond" w:hAnsi="Garamond"/>
              </w:rPr>
            </w:pPr>
          </w:p>
        </w:tc>
        <w:tc>
          <w:tcPr>
            <w:tcW w:w="867"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5</w:t>
            </w:r>
          </w:p>
          <w:p w:rsidR="00987955" w:rsidRPr="00F77D36" w:rsidRDefault="00987955" w:rsidP="002C78B5">
            <w:pPr>
              <w:pStyle w:val="HTMLPreformatted"/>
              <w:rPr>
                <w:rFonts w:ascii="Garamond" w:hAnsi="Garamond"/>
              </w:rPr>
            </w:pPr>
            <w:r w:rsidRPr="00F77D36">
              <w:rPr>
                <w:rFonts w:ascii="Garamond" w:hAnsi="Garamond"/>
              </w:rPr>
              <w:t>(0.19)</w:t>
            </w:r>
          </w:p>
          <w:p w:rsidR="00987955" w:rsidRPr="00CF4481" w:rsidRDefault="00987955" w:rsidP="002C78B5">
            <w:pPr>
              <w:pStyle w:val="HTMLPreformatted"/>
              <w:rPr>
                <w:rFonts w:ascii="Garamond" w:hAnsi="Garamond"/>
              </w:rPr>
            </w:pPr>
          </w:p>
        </w:tc>
        <w:tc>
          <w:tcPr>
            <w:tcW w:w="83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0.07</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0.10)</w:t>
            </w:r>
          </w:p>
          <w:p w:rsidR="00987955" w:rsidRPr="00CF4481" w:rsidRDefault="00987955" w:rsidP="002C78B5">
            <w:pPr>
              <w:pStyle w:val="HTMLPreformatted"/>
              <w:rPr>
                <w:rFonts w:ascii="Garamond" w:hAnsi="Garamond"/>
              </w:rPr>
            </w:pPr>
          </w:p>
        </w:tc>
        <w:tc>
          <w:tcPr>
            <w:tcW w:w="89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0.19)</w:t>
            </w:r>
          </w:p>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5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 xml:space="preserve">Speak English </w:t>
            </w:r>
          </w:p>
        </w:tc>
        <w:tc>
          <w:tcPr>
            <w:tcW w:w="1269"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859"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69"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F77D36">
              <w:rPr>
                <w:rFonts w:ascii="Garamond" w:hAnsi="Garamond"/>
              </w:rPr>
              <w:t xml:space="preserve"> (0.08)</w:t>
            </w:r>
          </w:p>
          <w:p w:rsidR="00987955" w:rsidRPr="00F77D36" w:rsidRDefault="00987955" w:rsidP="002C78B5">
            <w:pPr>
              <w:pStyle w:val="HTMLPreformatted"/>
              <w:rPr>
                <w:rFonts w:ascii="Garamond" w:hAnsi="Garamond"/>
              </w:rPr>
            </w:pPr>
          </w:p>
        </w:tc>
        <w:tc>
          <w:tcPr>
            <w:tcW w:w="127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w:t>
            </w:r>
            <w:r>
              <w:rPr>
                <w:rFonts w:ascii="Garamond" w:hAnsi="Garamond"/>
              </w:rPr>
              <w:t>33*</w:t>
            </w:r>
          </w:p>
          <w:p w:rsidR="00987955" w:rsidRPr="00F77D36" w:rsidRDefault="00987955" w:rsidP="002C78B5">
            <w:pPr>
              <w:pStyle w:val="HTMLPreformatted"/>
              <w:rPr>
                <w:rFonts w:ascii="Garamond" w:hAnsi="Garamond"/>
              </w:rPr>
            </w:pPr>
            <w:r w:rsidRPr="00F77D36">
              <w:rPr>
                <w:rFonts w:ascii="Garamond" w:hAnsi="Garamond"/>
              </w:rPr>
              <w:t>(0.14)</w:t>
            </w:r>
          </w:p>
          <w:p w:rsidR="00987955" w:rsidRPr="00F77D36" w:rsidRDefault="00987955" w:rsidP="002C78B5">
            <w:pPr>
              <w:pStyle w:val="HTMLPreformatted"/>
              <w:rPr>
                <w:rFonts w:ascii="Garamond" w:hAnsi="Garamond"/>
              </w:rPr>
            </w:pPr>
          </w:p>
        </w:tc>
        <w:tc>
          <w:tcPr>
            <w:tcW w:w="982"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F77D36">
              <w:rPr>
                <w:rFonts w:ascii="Garamond" w:hAnsi="Garamond"/>
              </w:rPr>
              <w:t>(0.08)</w:t>
            </w:r>
          </w:p>
        </w:tc>
        <w:tc>
          <w:tcPr>
            <w:tcW w:w="1015"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1*</w:t>
            </w:r>
          </w:p>
          <w:p w:rsidR="00987955" w:rsidRPr="00F77D36" w:rsidRDefault="00987955" w:rsidP="002C78B5">
            <w:pPr>
              <w:pStyle w:val="HTMLPreformatted"/>
              <w:rPr>
                <w:rFonts w:ascii="Garamond" w:hAnsi="Garamond"/>
              </w:rPr>
            </w:pPr>
            <w:r w:rsidRPr="00F77D36">
              <w:rPr>
                <w:rFonts w:ascii="Garamond" w:hAnsi="Garamond"/>
              </w:rPr>
              <w:t>(0.13)</w:t>
            </w: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F77D36">
              <w:rPr>
                <w:rFonts w:ascii="Garamond" w:hAnsi="Garamond"/>
              </w:rPr>
              <w:t>(0.08)</w:t>
            </w:r>
          </w:p>
          <w:p w:rsidR="00987955" w:rsidRPr="00F77D36" w:rsidRDefault="00987955" w:rsidP="002C78B5">
            <w:pPr>
              <w:pStyle w:val="HTMLPreformatted"/>
              <w:rPr>
                <w:rFonts w:ascii="Garamond" w:hAnsi="Garamond"/>
              </w:rPr>
            </w:pPr>
          </w:p>
          <w:p w:rsidR="00987955" w:rsidRPr="00CF4481" w:rsidRDefault="00987955" w:rsidP="002C78B5">
            <w:pPr>
              <w:pStyle w:val="HTMLPreformatted"/>
              <w:rPr>
                <w:rFonts w:ascii="Garamond" w:hAnsi="Garamond"/>
              </w:rPr>
            </w:pPr>
          </w:p>
        </w:tc>
        <w:tc>
          <w:tcPr>
            <w:tcW w:w="867"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3*</w:t>
            </w:r>
          </w:p>
          <w:p w:rsidR="00987955" w:rsidRPr="00F77D36" w:rsidRDefault="00987955" w:rsidP="002C78B5">
            <w:pPr>
              <w:pStyle w:val="HTMLPreformatted"/>
              <w:rPr>
                <w:rFonts w:ascii="Garamond" w:hAnsi="Garamond"/>
              </w:rPr>
            </w:pPr>
            <w:r w:rsidRPr="00F77D36">
              <w:rPr>
                <w:rFonts w:ascii="Garamond" w:hAnsi="Garamond"/>
              </w:rPr>
              <w:t>(0.13)</w:t>
            </w:r>
          </w:p>
          <w:p w:rsidR="00987955" w:rsidRPr="00CF4481" w:rsidRDefault="00987955" w:rsidP="002C78B5">
            <w:pPr>
              <w:pStyle w:val="HTMLPreformatted"/>
              <w:rPr>
                <w:rFonts w:ascii="Garamond" w:hAnsi="Garamond"/>
              </w:rPr>
            </w:pPr>
          </w:p>
        </w:tc>
        <w:tc>
          <w:tcPr>
            <w:tcW w:w="83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4</w:t>
            </w:r>
          </w:p>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8</w:t>
            </w:r>
            <w:r w:rsidRPr="00F77D36">
              <w:rPr>
                <w:rFonts w:ascii="Garamond" w:hAnsi="Garamond"/>
              </w:rPr>
              <w:t>)</w:t>
            </w:r>
          </w:p>
          <w:p w:rsidR="00987955" w:rsidRPr="00CF4481" w:rsidRDefault="00987955" w:rsidP="002C78B5">
            <w:pPr>
              <w:pStyle w:val="HTMLPreformatted"/>
              <w:rPr>
                <w:rFonts w:ascii="Garamond" w:hAnsi="Garamond"/>
              </w:rPr>
            </w:pPr>
          </w:p>
        </w:tc>
        <w:tc>
          <w:tcPr>
            <w:tcW w:w="89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0.3</w:t>
            </w:r>
            <w:r>
              <w:rPr>
                <w:rFonts w:ascii="Garamond" w:hAnsi="Garamond"/>
              </w:rPr>
              <w:t>1*</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0.1</w:t>
            </w:r>
            <w:r>
              <w:rPr>
                <w:rFonts w:ascii="Garamond" w:hAnsi="Garamond"/>
              </w:rPr>
              <w:t>3</w:t>
            </w:r>
            <w:r w:rsidRPr="00F77D36">
              <w:rPr>
                <w:rFonts w:ascii="Garamond" w:hAnsi="Garamond"/>
              </w:rPr>
              <w:t>)</w:t>
            </w:r>
          </w:p>
          <w:p w:rsidR="00987955" w:rsidRPr="00CF4481" w:rsidRDefault="00987955" w:rsidP="002C78B5">
            <w:pPr>
              <w:pStyle w:val="HTMLPreformatted"/>
              <w:rPr>
                <w:rFonts w:ascii="Garamond" w:hAnsi="Garamond"/>
              </w:rPr>
            </w:pPr>
          </w:p>
        </w:tc>
      </w:tr>
      <w:tr w:rsidR="00987955" w:rsidRPr="00CF4481" w:rsidTr="002C78B5">
        <w:tc>
          <w:tcPr>
            <w:tcW w:w="115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Education Level</w:t>
            </w:r>
          </w:p>
        </w:tc>
        <w:tc>
          <w:tcPr>
            <w:tcW w:w="1269"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859"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69" w:type="dxa"/>
            <w:shd w:val="clear" w:color="auto" w:fill="auto"/>
          </w:tcPr>
          <w:p w:rsidR="00987955" w:rsidRPr="00F77D36" w:rsidRDefault="00987955" w:rsidP="002C78B5">
            <w:pPr>
              <w:pStyle w:val="HTMLPreformatted"/>
              <w:rPr>
                <w:rFonts w:ascii="Garamond" w:hAnsi="Garamond"/>
              </w:rPr>
            </w:pPr>
            <w:r>
              <w:rPr>
                <w:rFonts w:ascii="Garamond" w:hAnsi="Garamond"/>
              </w:rPr>
              <w:t>-</w:t>
            </w:r>
            <w:r w:rsidRPr="00F77D36">
              <w:rPr>
                <w:rFonts w:ascii="Garamond" w:hAnsi="Garamond"/>
              </w:rPr>
              <w:t>0.1</w:t>
            </w:r>
            <w:r>
              <w:rPr>
                <w:rFonts w:ascii="Garamond" w:hAnsi="Garamond"/>
              </w:rPr>
              <w:t>3*</w:t>
            </w:r>
          </w:p>
          <w:p w:rsidR="00987955" w:rsidRPr="00F77D36" w:rsidRDefault="00987955" w:rsidP="002C78B5">
            <w:pPr>
              <w:pStyle w:val="HTMLPreformatted"/>
              <w:rPr>
                <w:rFonts w:ascii="Garamond" w:hAnsi="Garamond"/>
              </w:rPr>
            </w:pPr>
            <w:r w:rsidRPr="00F77D36">
              <w:rPr>
                <w:rFonts w:ascii="Garamond" w:hAnsi="Garamond"/>
              </w:rPr>
              <w:t>(0.05)</w:t>
            </w:r>
          </w:p>
          <w:p w:rsidR="00987955" w:rsidRPr="00F77D36" w:rsidRDefault="00987955" w:rsidP="002C78B5">
            <w:pPr>
              <w:pStyle w:val="HTMLPreformatted"/>
              <w:rPr>
                <w:rFonts w:ascii="Garamond" w:hAnsi="Garamond"/>
              </w:rPr>
            </w:pPr>
          </w:p>
        </w:tc>
        <w:tc>
          <w:tcPr>
            <w:tcW w:w="127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-0.08</w:t>
            </w:r>
          </w:p>
          <w:p w:rsidR="00987955" w:rsidRPr="00F77D36" w:rsidRDefault="00987955" w:rsidP="002C78B5">
            <w:pPr>
              <w:pStyle w:val="HTMLPreformatted"/>
              <w:rPr>
                <w:rFonts w:ascii="Garamond" w:hAnsi="Garamond"/>
              </w:rPr>
            </w:pPr>
            <w:r w:rsidRPr="00F77D36">
              <w:rPr>
                <w:rFonts w:ascii="Garamond" w:hAnsi="Garamond"/>
              </w:rPr>
              <w:t>(0.10)</w:t>
            </w:r>
          </w:p>
          <w:p w:rsidR="00987955" w:rsidRPr="00F77D36" w:rsidRDefault="00987955" w:rsidP="002C78B5">
            <w:pPr>
              <w:pStyle w:val="HTMLPreformatted"/>
              <w:rPr>
                <w:rFonts w:ascii="Garamond" w:hAnsi="Garamond"/>
              </w:rPr>
            </w:pPr>
          </w:p>
        </w:tc>
        <w:tc>
          <w:tcPr>
            <w:tcW w:w="982" w:type="dxa"/>
            <w:shd w:val="clear" w:color="auto" w:fill="auto"/>
          </w:tcPr>
          <w:p w:rsidR="00987955" w:rsidRPr="00CF4481" w:rsidRDefault="00987955" w:rsidP="002C78B5">
            <w:pPr>
              <w:pStyle w:val="HTMLPreformatted"/>
              <w:rPr>
                <w:rFonts w:ascii="Garamond" w:hAnsi="Garamond"/>
              </w:rPr>
            </w:pPr>
            <w:r w:rsidRPr="00CF4481">
              <w:rPr>
                <w:rFonts w:ascii="Garamond" w:hAnsi="Garamond"/>
              </w:rPr>
              <w:t>-0.13</w:t>
            </w:r>
            <w:r>
              <w:rPr>
                <w:rFonts w:ascii="Garamond" w:hAnsi="Garamond"/>
              </w:rPr>
              <w:t>*</w:t>
            </w:r>
          </w:p>
          <w:p w:rsidR="00987955" w:rsidRPr="00CF4481" w:rsidRDefault="00987955" w:rsidP="002C78B5">
            <w:pPr>
              <w:pStyle w:val="HTMLPreformatted"/>
              <w:rPr>
                <w:rFonts w:ascii="Garamond" w:hAnsi="Garamond"/>
              </w:rPr>
            </w:pPr>
            <w:r w:rsidRPr="00CF4481">
              <w:rPr>
                <w:rFonts w:ascii="Garamond" w:hAnsi="Garamond"/>
              </w:rPr>
              <w:t>(0.05)</w:t>
            </w:r>
          </w:p>
        </w:tc>
        <w:tc>
          <w:tcPr>
            <w:tcW w:w="1015"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-0.06</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(0.09)</w:t>
            </w: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-0.12</w:t>
            </w:r>
            <w:r>
              <w:rPr>
                <w:rFonts w:ascii="Garamond" w:hAnsi="Garamond"/>
              </w:rPr>
              <w:t>*</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0.05)</w:t>
            </w:r>
          </w:p>
          <w:p w:rsidR="00987955" w:rsidRPr="00CF4481" w:rsidRDefault="00987955" w:rsidP="002C78B5">
            <w:pPr>
              <w:pStyle w:val="HTMLPreformatted"/>
              <w:rPr>
                <w:rFonts w:ascii="Garamond" w:hAnsi="Garamond"/>
              </w:rPr>
            </w:pPr>
          </w:p>
        </w:tc>
        <w:tc>
          <w:tcPr>
            <w:tcW w:w="867"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-0.09</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w:t>
            </w:r>
            <w:r>
              <w:rPr>
                <w:rFonts w:ascii="Garamond" w:hAnsi="Garamond"/>
              </w:rPr>
              <w:t>9</w:t>
            </w:r>
            <w:r w:rsidRPr="00F77D36">
              <w:rPr>
                <w:rFonts w:ascii="Garamond" w:hAnsi="Garamond"/>
              </w:rPr>
              <w:t>)</w:t>
            </w:r>
          </w:p>
          <w:p w:rsidR="00987955" w:rsidRPr="00CF4481" w:rsidRDefault="00987955" w:rsidP="002C78B5">
            <w:pPr>
              <w:pStyle w:val="HTMLPreformatted"/>
              <w:rPr>
                <w:rFonts w:ascii="Garamond" w:hAnsi="Garamond"/>
              </w:rPr>
            </w:pPr>
          </w:p>
        </w:tc>
        <w:tc>
          <w:tcPr>
            <w:tcW w:w="83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-0.12</w:t>
            </w:r>
            <w:r>
              <w:rPr>
                <w:rFonts w:ascii="Garamond" w:hAnsi="Garamond"/>
              </w:rPr>
              <w:t>*</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(0.05)</w:t>
            </w:r>
          </w:p>
          <w:p w:rsidR="00987955" w:rsidRPr="00CF4481" w:rsidRDefault="00987955" w:rsidP="002C78B5">
            <w:pPr>
              <w:rPr>
                <w:rFonts w:ascii="Garamond" w:hAnsi="Garamond"/>
                <w:sz w:val="20"/>
                <w:szCs w:val="20"/>
              </w:rPr>
            </w:pPr>
          </w:p>
        </w:tc>
        <w:tc>
          <w:tcPr>
            <w:tcW w:w="89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7</w:t>
            </w:r>
          </w:p>
          <w:p w:rsidR="00987955" w:rsidRPr="00F77D36" w:rsidRDefault="00987955" w:rsidP="002C78B5">
            <w:pPr>
              <w:pStyle w:val="HTMLPreformatted"/>
              <w:rPr>
                <w:rFonts w:ascii="Garamond" w:hAnsi="Garamond"/>
              </w:rPr>
            </w:pPr>
            <w:r w:rsidRPr="00F77D36">
              <w:rPr>
                <w:rFonts w:ascii="Garamond" w:hAnsi="Garamond"/>
              </w:rPr>
              <w:t>(0.10)</w:t>
            </w:r>
          </w:p>
          <w:p w:rsidR="00987955" w:rsidRPr="00F77D36" w:rsidRDefault="00987955" w:rsidP="002C78B5">
            <w:pPr>
              <w:pStyle w:val="HTMLPreformatted"/>
              <w:rPr>
                <w:rFonts w:ascii="Garamond" w:hAnsi="Garamond"/>
              </w:rPr>
            </w:pPr>
          </w:p>
          <w:p w:rsidR="00987955" w:rsidRPr="00CF4481" w:rsidRDefault="00987955" w:rsidP="002C78B5">
            <w:pPr>
              <w:pStyle w:val="HTMLPreformatted"/>
              <w:rPr>
                <w:rFonts w:ascii="Garamond" w:hAnsi="Garamond"/>
              </w:rPr>
            </w:pPr>
          </w:p>
        </w:tc>
      </w:tr>
      <w:tr w:rsidR="00987955" w:rsidRPr="00CF4481" w:rsidTr="002C78B5">
        <w:trPr>
          <w:trHeight w:val="642"/>
        </w:trPr>
        <w:tc>
          <w:tcPr>
            <w:tcW w:w="115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Income Level</w:t>
            </w:r>
          </w:p>
        </w:tc>
        <w:tc>
          <w:tcPr>
            <w:tcW w:w="1269" w:type="dxa"/>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859"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c>
          <w:tcPr>
            <w:tcW w:w="1269"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8</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0.05)</w:t>
            </w:r>
          </w:p>
          <w:p w:rsidR="00987955" w:rsidRPr="00CF4481" w:rsidRDefault="00987955" w:rsidP="002C78B5">
            <w:pPr>
              <w:widowControl w:val="0"/>
              <w:autoSpaceDE w:val="0"/>
              <w:autoSpaceDN w:val="0"/>
              <w:adjustRightInd w:val="0"/>
              <w:rPr>
                <w:rFonts w:ascii="Garamond" w:hAnsi="Garamond"/>
                <w:sz w:val="20"/>
                <w:szCs w:val="20"/>
              </w:rPr>
            </w:pPr>
          </w:p>
        </w:tc>
        <w:tc>
          <w:tcPr>
            <w:tcW w:w="127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2</w:t>
            </w:r>
          </w:p>
          <w:p w:rsidR="00987955" w:rsidRPr="00F77D36" w:rsidRDefault="00987955" w:rsidP="002C78B5">
            <w:pPr>
              <w:pStyle w:val="HTMLPreformatted"/>
              <w:rPr>
                <w:rFonts w:ascii="Garamond" w:hAnsi="Garamond"/>
              </w:rPr>
            </w:pPr>
            <w:r w:rsidRPr="00CF4481">
              <w:rPr>
                <w:rFonts w:ascii="Garamond" w:hAnsi="Garamond"/>
              </w:rPr>
              <w:t>(</w:t>
            </w:r>
            <w:r w:rsidRPr="00F77D36">
              <w:rPr>
                <w:rFonts w:ascii="Garamond" w:hAnsi="Garamond"/>
              </w:rPr>
              <w:t>0.09)</w:t>
            </w:r>
          </w:p>
          <w:p w:rsidR="00987955" w:rsidRPr="00CF4481" w:rsidRDefault="00987955" w:rsidP="002C78B5">
            <w:pPr>
              <w:widowControl w:val="0"/>
              <w:autoSpaceDE w:val="0"/>
              <w:autoSpaceDN w:val="0"/>
              <w:adjustRightInd w:val="0"/>
              <w:rPr>
                <w:rFonts w:ascii="Garamond" w:hAnsi="Garamond"/>
                <w:sz w:val="20"/>
                <w:szCs w:val="20"/>
              </w:rPr>
            </w:pPr>
          </w:p>
        </w:tc>
        <w:tc>
          <w:tcPr>
            <w:tcW w:w="982" w:type="dxa"/>
            <w:shd w:val="clear" w:color="auto" w:fill="auto"/>
          </w:tcPr>
          <w:p w:rsidR="00987955" w:rsidRPr="00CF4481" w:rsidRDefault="00987955" w:rsidP="002C78B5">
            <w:pPr>
              <w:pStyle w:val="HTMLPreformatted"/>
              <w:rPr>
                <w:rFonts w:ascii="Garamond" w:hAnsi="Garamond"/>
              </w:rPr>
            </w:pPr>
            <w:r w:rsidRPr="00CF4481">
              <w:rPr>
                <w:rFonts w:ascii="Garamond" w:hAnsi="Garamond"/>
              </w:rPr>
              <w:t>-0.0</w:t>
            </w:r>
            <w:r>
              <w:rPr>
                <w:rFonts w:ascii="Garamond" w:hAnsi="Garamond"/>
              </w:rPr>
              <w:t>8</w:t>
            </w:r>
          </w:p>
          <w:p w:rsidR="00987955" w:rsidRPr="00CF4481" w:rsidRDefault="00987955" w:rsidP="002C78B5">
            <w:pPr>
              <w:pStyle w:val="HTMLPreformatted"/>
              <w:rPr>
                <w:rFonts w:ascii="Garamond" w:hAnsi="Garamond"/>
              </w:rPr>
            </w:pPr>
            <w:r w:rsidRPr="00CF4481">
              <w:rPr>
                <w:rFonts w:ascii="Garamond" w:hAnsi="Garamond"/>
              </w:rPr>
              <w:t>(0.05)</w:t>
            </w:r>
          </w:p>
        </w:tc>
        <w:tc>
          <w:tcPr>
            <w:tcW w:w="1015" w:type="dxa"/>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0.1</w:t>
            </w:r>
            <w:r>
              <w:rPr>
                <w:rFonts w:ascii="Garamond" w:hAnsi="Garamond"/>
                <w:sz w:val="20"/>
                <w:szCs w:val="20"/>
              </w:rPr>
              <w:t>2</w:t>
            </w:r>
          </w:p>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(0.</w:t>
            </w:r>
            <w:r>
              <w:rPr>
                <w:rFonts w:ascii="Garamond" w:hAnsi="Garamond"/>
                <w:sz w:val="20"/>
                <w:szCs w:val="20"/>
              </w:rPr>
              <w:t>09</w:t>
            </w:r>
            <w:r w:rsidRPr="00CF4481">
              <w:rPr>
                <w:rFonts w:ascii="Garamond" w:hAnsi="Garamond"/>
                <w:sz w:val="20"/>
                <w:szCs w:val="20"/>
              </w:rPr>
              <w:t>)</w:t>
            </w:r>
          </w:p>
        </w:tc>
        <w:tc>
          <w:tcPr>
            <w:tcW w:w="98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8</w:t>
            </w:r>
          </w:p>
          <w:p w:rsidR="00987955" w:rsidRPr="00F77D36" w:rsidRDefault="00987955" w:rsidP="002C78B5">
            <w:pPr>
              <w:pStyle w:val="HTMLPreformatted"/>
              <w:rPr>
                <w:rFonts w:ascii="Garamond" w:hAnsi="Garamond"/>
              </w:rPr>
            </w:pPr>
            <w:r w:rsidRPr="00F77D36">
              <w:rPr>
                <w:rFonts w:ascii="Garamond" w:hAnsi="Garamond"/>
              </w:rPr>
              <w:t>(0.05)</w:t>
            </w:r>
          </w:p>
          <w:p w:rsidR="00987955" w:rsidRPr="00F77D36" w:rsidRDefault="00987955" w:rsidP="002C78B5">
            <w:pPr>
              <w:pStyle w:val="HTMLPreformatted"/>
              <w:rPr>
                <w:rFonts w:ascii="Garamond" w:hAnsi="Garamond"/>
              </w:rPr>
            </w:pPr>
          </w:p>
          <w:p w:rsidR="00987955" w:rsidRPr="00F77D36" w:rsidRDefault="00987955" w:rsidP="002C78B5">
            <w:pPr>
              <w:pStyle w:val="HTMLPreformatted"/>
              <w:rPr>
                <w:rFonts w:ascii="Garamond" w:hAnsi="Garamond"/>
              </w:rPr>
            </w:pPr>
          </w:p>
          <w:p w:rsidR="00987955" w:rsidRPr="00CF4481" w:rsidRDefault="00987955" w:rsidP="002C78B5">
            <w:pPr>
              <w:widowControl w:val="0"/>
              <w:autoSpaceDE w:val="0"/>
              <w:autoSpaceDN w:val="0"/>
              <w:adjustRightInd w:val="0"/>
              <w:rPr>
                <w:rFonts w:ascii="Garamond" w:hAnsi="Garamond"/>
                <w:sz w:val="20"/>
                <w:szCs w:val="20"/>
              </w:rPr>
            </w:pPr>
          </w:p>
        </w:tc>
        <w:tc>
          <w:tcPr>
            <w:tcW w:w="867"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2</w:t>
            </w:r>
          </w:p>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9</w:t>
            </w:r>
            <w:r w:rsidRPr="00F77D36">
              <w:rPr>
                <w:rFonts w:ascii="Garamond" w:hAnsi="Garamond"/>
              </w:rPr>
              <w:t>)</w:t>
            </w:r>
          </w:p>
          <w:p w:rsidR="00987955" w:rsidRPr="00CF4481" w:rsidRDefault="00987955" w:rsidP="002C78B5">
            <w:pPr>
              <w:pStyle w:val="HTMLPreformatted"/>
              <w:rPr>
                <w:rFonts w:ascii="Garamond" w:hAnsi="Garamond"/>
              </w:rPr>
            </w:pPr>
          </w:p>
        </w:tc>
        <w:tc>
          <w:tcPr>
            <w:tcW w:w="83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-0.0</w:t>
            </w:r>
            <w:r>
              <w:rPr>
                <w:rFonts w:ascii="Garamond" w:hAnsi="Garamond"/>
              </w:rPr>
              <w:t>9</w:t>
            </w:r>
          </w:p>
          <w:p w:rsidR="00987955" w:rsidRPr="00F77D36" w:rsidRDefault="00987955" w:rsidP="002C78B5">
            <w:pPr>
              <w:pStyle w:val="HTMLPreformatted"/>
              <w:rPr>
                <w:rFonts w:ascii="Garamond" w:hAnsi="Garamond"/>
              </w:rPr>
            </w:pPr>
            <w:r w:rsidRPr="00F77D36">
              <w:rPr>
                <w:rFonts w:ascii="Garamond" w:hAnsi="Garamond"/>
              </w:rPr>
              <w:t>(0.05)</w:t>
            </w:r>
          </w:p>
          <w:p w:rsidR="00987955" w:rsidRPr="00F77D36" w:rsidRDefault="00987955" w:rsidP="002C78B5">
            <w:pPr>
              <w:pStyle w:val="HTMLPreformatted"/>
              <w:rPr>
                <w:rFonts w:ascii="Garamond" w:hAnsi="Garamond"/>
              </w:rPr>
            </w:pPr>
          </w:p>
          <w:p w:rsidR="00987955" w:rsidRPr="00CF4481" w:rsidRDefault="00987955" w:rsidP="002C78B5">
            <w:pPr>
              <w:pStyle w:val="HTMLPreformatted"/>
              <w:rPr>
                <w:rFonts w:ascii="Garamond" w:hAnsi="Garamond"/>
              </w:rPr>
            </w:pPr>
          </w:p>
        </w:tc>
        <w:tc>
          <w:tcPr>
            <w:tcW w:w="893" w:type="dxa"/>
            <w:shd w:val="clear" w:color="auto" w:fill="auto"/>
          </w:tcPr>
          <w:p w:rsidR="00987955" w:rsidRPr="00F77D36" w:rsidRDefault="00987955" w:rsidP="002C78B5">
            <w:pPr>
              <w:pStyle w:val="HTMLPreformatted"/>
              <w:rPr>
                <w:rFonts w:ascii="Garamond" w:hAnsi="Garamond"/>
              </w:rPr>
            </w:pPr>
            <w:r w:rsidRPr="00F77D36">
              <w:rPr>
                <w:rFonts w:ascii="Garamond" w:hAnsi="Garamond"/>
              </w:rPr>
              <w:t>0.1</w:t>
            </w:r>
            <w:r>
              <w:rPr>
                <w:rFonts w:ascii="Garamond" w:hAnsi="Garamond"/>
              </w:rPr>
              <w:t>2</w:t>
            </w:r>
          </w:p>
          <w:p w:rsidR="00987955" w:rsidRPr="00F77D36" w:rsidRDefault="00987955" w:rsidP="002C78B5">
            <w:pPr>
              <w:pStyle w:val="HTMLPreformatted"/>
              <w:rPr>
                <w:rFonts w:ascii="Garamond" w:hAnsi="Garamond"/>
              </w:rPr>
            </w:pPr>
            <w:r w:rsidRPr="00F77D36">
              <w:rPr>
                <w:rFonts w:ascii="Garamond" w:hAnsi="Garamond"/>
              </w:rPr>
              <w:t>(0.09)</w:t>
            </w:r>
          </w:p>
          <w:p w:rsidR="00987955" w:rsidRPr="00CF4481" w:rsidRDefault="00987955" w:rsidP="002C78B5">
            <w:pPr>
              <w:pStyle w:val="HTMLPreformatted"/>
              <w:rPr>
                <w:rFonts w:ascii="Garamond" w:hAnsi="Garamond"/>
              </w:rPr>
            </w:pPr>
          </w:p>
        </w:tc>
      </w:tr>
      <w:tr w:rsidR="00987955" w:rsidRPr="00CF4481" w:rsidTr="002C78B5">
        <w:tc>
          <w:tcPr>
            <w:tcW w:w="11401" w:type="dxa"/>
            <w:gridSpan w:val="11"/>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p>
        </w:tc>
      </w:tr>
      <w:tr w:rsidR="00987955" w:rsidRPr="00CF4481" w:rsidTr="002C78B5">
        <w:tc>
          <w:tcPr>
            <w:tcW w:w="1158" w:type="dxa"/>
            <w:tcBorders>
              <w:righ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N</w:t>
            </w:r>
          </w:p>
        </w:tc>
        <w:tc>
          <w:tcPr>
            <w:tcW w:w="2128" w:type="dxa"/>
            <w:gridSpan w:val="2"/>
            <w:tcBorders>
              <w:left w:val="single" w:sz="6" w:space="0" w:color="000000"/>
            </w:tcBorders>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1367</w:t>
            </w:r>
          </w:p>
        </w:tc>
        <w:tc>
          <w:tcPr>
            <w:tcW w:w="2542" w:type="dxa"/>
            <w:gridSpan w:val="2"/>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1367</w:t>
            </w:r>
          </w:p>
        </w:tc>
        <w:tc>
          <w:tcPr>
            <w:tcW w:w="1997" w:type="dxa"/>
            <w:gridSpan w:val="2"/>
            <w:shd w:val="clear" w:color="auto" w:fill="auto"/>
          </w:tcPr>
          <w:p w:rsidR="00987955" w:rsidRPr="00F77D36"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1367</w:t>
            </w:r>
          </w:p>
        </w:tc>
        <w:tc>
          <w:tcPr>
            <w:tcW w:w="1850" w:type="dxa"/>
            <w:gridSpan w:val="2"/>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1367</w:t>
            </w:r>
          </w:p>
        </w:tc>
        <w:tc>
          <w:tcPr>
            <w:tcW w:w="1726" w:type="dxa"/>
            <w:gridSpan w:val="2"/>
            <w:shd w:val="clear" w:color="auto" w:fill="auto"/>
          </w:tcPr>
          <w:p w:rsidR="00987955" w:rsidRPr="00CF4481" w:rsidRDefault="00987955" w:rsidP="002C78B5">
            <w:pPr>
              <w:widowControl w:val="0"/>
              <w:autoSpaceDE w:val="0"/>
              <w:autoSpaceDN w:val="0"/>
              <w:adjustRightInd w:val="0"/>
              <w:rPr>
                <w:rFonts w:ascii="Garamond" w:hAnsi="Garamond"/>
                <w:sz w:val="20"/>
                <w:szCs w:val="20"/>
              </w:rPr>
            </w:pPr>
            <w:r w:rsidRPr="00CF4481">
              <w:rPr>
                <w:rFonts w:ascii="Garamond" w:hAnsi="Garamond"/>
                <w:sz w:val="20"/>
                <w:szCs w:val="20"/>
              </w:rPr>
              <w:t>1367</w:t>
            </w:r>
          </w:p>
        </w:tc>
      </w:tr>
    </w:tbl>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cs="Times New Roman"/>
          <w:b/>
        </w:rPr>
      </w:pPr>
    </w:p>
    <w:p w:rsidR="00987955" w:rsidRDefault="00987955" w:rsidP="00987955">
      <w:pPr>
        <w:ind w:left="720" w:hanging="720"/>
        <w:jc w:val="both"/>
        <w:rPr>
          <w:rFonts w:ascii="Garamond" w:hAnsi="Garamond"/>
          <w:b/>
        </w:rPr>
      </w:pPr>
      <w:r w:rsidRPr="00F12BAE">
        <w:rPr>
          <w:rFonts w:ascii="Garamond" w:hAnsi="Garamond" w:cs="Times New Roman"/>
          <w:b/>
        </w:rPr>
        <w:lastRenderedPageBreak/>
        <w:t xml:space="preserve">APPENDIX </w:t>
      </w:r>
      <w:r>
        <w:rPr>
          <w:rFonts w:ascii="Garamond" w:hAnsi="Garamond" w:cs="Times New Roman"/>
          <w:b/>
        </w:rPr>
        <w:t>C</w:t>
      </w:r>
      <w:r w:rsidRPr="00F12BAE">
        <w:rPr>
          <w:rFonts w:ascii="Garamond" w:hAnsi="Garamond" w:cs="Times New Roman"/>
          <w:b/>
        </w:rPr>
        <w:t>:</w:t>
      </w:r>
      <w:r>
        <w:rPr>
          <w:rFonts w:ascii="Garamond" w:hAnsi="Garamond" w:cs="Times New Roman"/>
          <w:b/>
        </w:rPr>
        <w:t xml:space="preserve"> </w:t>
      </w:r>
      <w:r w:rsidRPr="00F12BAE">
        <w:rPr>
          <w:rFonts w:ascii="Garamond" w:hAnsi="Garamond" w:cs="Times New Roman"/>
          <w:b/>
        </w:rPr>
        <w:t>FIRST DIFFERENCES PLOTS</w:t>
      </w:r>
    </w:p>
    <w:p w:rsidR="00987955" w:rsidRPr="004B0692" w:rsidRDefault="00987955" w:rsidP="00987955">
      <w:pPr>
        <w:jc w:val="both"/>
        <w:rPr>
          <w:rFonts w:ascii="Garamond" w:hAnsi="Garamond"/>
        </w:rPr>
      </w:pPr>
      <w:r w:rsidRPr="004B0692">
        <w:rPr>
          <w:rFonts w:ascii="Garamond" w:hAnsi="Garamond"/>
          <w:b/>
        </w:rPr>
        <w:t xml:space="preserve">Figure 1:  First Differences: Marginal Effects of Predictors in Georgia </w:t>
      </w:r>
    </w:p>
    <w:p w:rsidR="00987955" w:rsidRPr="005F1F39" w:rsidRDefault="00987955" w:rsidP="00987955">
      <w:pPr>
        <w:jc w:val="both"/>
        <w:rPr>
          <w:rFonts w:ascii="Garamond" w:hAnsi="Garamond"/>
          <w:sz w:val="20"/>
        </w:rPr>
      </w:pPr>
      <w:r w:rsidRPr="005F1F39">
        <w:rPr>
          <w:rFonts w:ascii="Garamond" w:hAnsi="Garamond"/>
          <w:sz w:val="20"/>
        </w:rPr>
        <w:t xml:space="preserve">1. First Differences: </w:t>
      </w:r>
      <w:r w:rsidRPr="00E36B5E">
        <w:rPr>
          <w:rFonts w:ascii="Garamond" w:hAnsi="Garamond"/>
          <w:i/>
          <w:sz w:val="20"/>
        </w:rPr>
        <w:t>Threat Perception</w:t>
      </w:r>
      <w:r w:rsidRPr="005F1F39">
        <w:rPr>
          <w:rFonts w:ascii="Garamond" w:hAnsi="Garamond"/>
          <w:sz w:val="20"/>
        </w:rPr>
        <w:t xml:space="preserve"> Variable</w:t>
      </w:r>
    </w:p>
    <w:p w:rsidR="00987955" w:rsidRPr="009021DE" w:rsidRDefault="00987955" w:rsidP="00987955">
      <w:pPr>
        <w:ind w:left="-990"/>
        <w:jc w:val="right"/>
        <w:rPr>
          <w:rFonts w:ascii="Garamond" w:hAnsi="Garamond"/>
          <w:sz w:val="20"/>
        </w:rPr>
      </w:pPr>
      <w:r w:rsidRPr="00F82AFD">
        <w:rPr>
          <w:rFonts w:ascii="Garamond" w:hAnsi="Garamond"/>
          <w:noProof/>
          <w:sz w:val="20"/>
        </w:rPr>
        <w:drawing>
          <wp:inline distT="0" distB="0" distL="0" distR="0" wp14:anchorId="41AD25A4" wp14:editId="2A89E41D">
            <wp:extent cx="5654986" cy="761365"/>
            <wp:effectExtent l="0" t="0" r="9525" b="635"/>
            <wp:docPr id="3" name="Picture 3" descr="Macintosh HD:Users:admin:Desktop:Screen Shot 2018-07-01 at 13.54.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dmin:Desktop:Screen Shot 2018-07-01 at 13.54.10.png"/>
                    <pic:cNvPicPr>
                      <a:picLocks noChangeAspect="1" noChangeArrowheads="1"/>
                    </pic:cNvPicPr>
                  </pic:nvPicPr>
                  <pic:blipFill rotWithShape="1">
                    <a:blip r:embed="rId9">
                      <a:extLst>
                        <a:ext uri="{28A0092B-C50C-407E-A947-70E740481C1C}">
                          <a14:useLocalDpi xmlns:a14="http://schemas.microsoft.com/office/drawing/2010/main" val="0"/>
                        </a:ext>
                      </a:extLst>
                    </a:blip>
                    <a:srcRect l="8232" t="13572" r="459" b="22157"/>
                    <a:stretch/>
                  </pic:blipFill>
                  <pic:spPr bwMode="auto">
                    <a:xfrm>
                      <a:off x="0" y="0"/>
                      <a:ext cx="5659725" cy="76200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87955" w:rsidRPr="00CB06F4" w:rsidRDefault="00987955" w:rsidP="00987955">
      <w:pPr>
        <w:jc w:val="both"/>
        <w:rPr>
          <w:rFonts w:ascii="Garamond" w:hAnsi="Garamond"/>
          <w:sz w:val="20"/>
        </w:rPr>
      </w:pPr>
      <w:r w:rsidRPr="009021DE">
        <w:rPr>
          <w:rFonts w:ascii="Garamond" w:hAnsi="Garamond"/>
          <w:sz w:val="20"/>
        </w:rPr>
        <w:t xml:space="preserve">Note: </w:t>
      </w:r>
      <w:r>
        <w:rPr>
          <w:rFonts w:ascii="Garamond" w:hAnsi="Garamond"/>
          <w:sz w:val="20"/>
        </w:rPr>
        <w:t xml:space="preserve">The graph illustrates the first differences given the presence and absence of </w:t>
      </w:r>
      <w:r w:rsidRPr="00552AB5">
        <w:rPr>
          <w:rFonts w:ascii="Garamond" w:hAnsi="Garamond"/>
          <w:i/>
          <w:sz w:val="20"/>
        </w:rPr>
        <w:t>threat perception</w:t>
      </w:r>
      <w:r>
        <w:rPr>
          <w:rFonts w:ascii="Garamond" w:hAnsi="Garamond"/>
          <w:sz w:val="20"/>
        </w:rPr>
        <w:t xml:space="preserve"> effect. It provides visual information about the distribution of the first differences in three expected probabilities whether Georgians will prefer CSTO, NATO or both organizations when they are disposed to perceive threat from Russia. </w:t>
      </w:r>
      <w:r w:rsidRPr="009021DE">
        <w:rPr>
          <w:rFonts w:ascii="Garamond" w:hAnsi="Garamond"/>
          <w:sz w:val="20"/>
        </w:rPr>
        <w:t xml:space="preserve">The </w:t>
      </w:r>
      <w:r>
        <w:rPr>
          <w:rFonts w:ascii="Garamond" w:hAnsi="Garamond"/>
          <w:sz w:val="20"/>
        </w:rPr>
        <w:t>horizontal</w:t>
      </w:r>
      <w:r w:rsidRPr="009021DE">
        <w:rPr>
          <w:rFonts w:ascii="Garamond" w:hAnsi="Garamond"/>
          <w:sz w:val="20"/>
        </w:rPr>
        <w:t xml:space="preserve"> line shows the</w:t>
      </w:r>
      <w:r>
        <w:rPr>
          <w:rFonts w:ascii="Garamond" w:hAnsi="Garamond"/>
          <w:sz w:val="20"/>
        </w:rPr>
        <w:t xml:space="preserve"> distribution of</w:t>
      </w:r>
      <w:r w:rsidRPr="009021DE">
        <w:rPr>
          <w:rFonts w:ascii="Garamond" w:hAnsi="Garamond"/>
          <w:sz w:val="20"/>
        </w:rPr>
        <w:t xml:space="preserve"> probability and the </w:t>
      </w:r>
      <w:r>
        <w:rPr>
          <w:rFonts w:ascii="Garamond" w:hAnsi="Garamond"/>
          <w:sz w:val="20"/>
        </w:rPr>
        <w:t>vertical</w:t>
      </w:r>
      <w:r w:rsidRPr="009021DE">
        <w:rPr>
          <w:rFonts w:ascii="Garamond" w:hAnsi="Garamond"/>
          <w:sz w:val="20"/>
        </w:rPr>
        <w:t xml:space="preserve"> l</w:t>
      </w:r>
      <w:r>
        <w:rPr>
          <w:rFonts w:ascii="Garamond" w:hAnsi="Garamond"/>
          <w:sz w:val="20"/>
        </w:rPr>
        <w:t xml:space="preserve">ine </w:t>
      </w:r>
      <w:r w:rsidRPr="009021DE">
        <w:rPr>
          <w:rFonts w:ascii="Garamond" w:hAnsi="Garamond"/>
          <w:sz w:val="20"/>
        </w:rPr>
        <w:t xml:space="preserve">presents </w:t>
      </w:r>
      <w:r>
        <w:rPr>
          <w:rFonts w:ascii="Garamond" w:hAnsi="Garamond"/>
          <w:sz w:val="20"/>
        </w:rPr>
        <w:t xml:space="preserve">three </w:t>
      </w:r>
      <w:r w:rsidRPr="009021DE">
        <w:rPr>
          <w:rFonts w:ascii="Garamond" w:hAnsi="Garamond"/>
          <w:sz w:val="20"/>
        </w:rPr>
        <w:t>different categories of the dependent variable</w:t>
      </w:r>
      <w:r>
        <w:rPr>
          <w:rFonts w:ascii="Garamond" w:hAnsi="Garamond"/>
          <w:sz w:val="20"/>
        </w:rPr>
        <w:t xml:space="preserve">. Preferring CSTO, NATO or both organizations are given in the top, middle and bottom levels respectively. </w:t>
      </w:r>
    </w:p>
    <w:p w:rsidR="00987955" w:rsidRDefault="00987955" w:rsidP="00987955">
      <w:pPr>
        <w:ind w:hanging="720"/>
        <w:rPr>
          <w:rFonts w:ascii="Garamond" w:hAnsi="Garamond"/>
        </w:rPr>
      </w:pPr>
    </w:p>
    <w:p w:rsidR="00987955" w:rsidRPr="008C1839" w:rsidRDefault="00987955" w:rsidP="00987955">
      <w:pPr>
        <w:jc w:val="both"/>
        <w:rPr>
          <w:rFonts w:ascii="Garamond" w:hAnsi="Garamond"/>
        </w:rPr>
      </w:pPr>
      <w:r w:rsidRPr="005F1F39">
        <w:rPr>
          <w:rFonts w:ascii="Garamond" w:hAnsi="Garamond"/>
          <w:sz w:val="20"/>
        </w:rPr>
        <w:t xml:space="preserve">2. First Differences: </w:t>
      </w:r>
      <w:r w:rsidRPr="00E36B5E">
        <w:rPr>
          <w:rFonts w:ascii="Garamond" w:hAnsi="Garamond"/>
          <w:i/>
          <w:sz w:val="20"/>
        </w:rPr>
        <w:t>Tensions</w:t>
      </w:r>
      <w:r w:rsidRPr="005F1F39">
        <w:rPr>
          <w:rFonts w:ascii="Garamond" w:hAnsi="Garamond"/>
          <w:sz w:val="20"/>
        </w:rPr>
        <w:t xml:space="preserve"> Variable </w:t>
      </w:r>
    </w:p>
    <w:p w:rsidR="00987955" w:rsidRPr="009021DE" w:rsidRDefault="00987955" w:rsidP="00987955">
      <w:pPr>
        <w:ind w:left="-990"/>
        <w:jc w:val="right"/>
        <w:rPr>
          <w:rFonts w:ascii="Garamond" w:hAnsi="Garamond"/>
          <w:sz w:val="20"/>
        </w:rPr>
      </w:pPr>
      <w:r w:rsidRPr="00BB20E5">
        <w:rPr>
          <w:rFonts w:ascii="Garamond" w:hAnsi="Garamond"/>
          <w:noProof/>
          <w:sz w:val="20"/>
        </w:rPr>
        <w:drawing>
          <wp:inline distT="0" distB="0" distL="0" distR="0" wp14:anchorId="0700F6B8" wp14:editId="4B059D93">
            <wp:extent cx="5652770" cy="727617"/>
            <wp:effectExtent l="0" t="0" r="0" b="9525"/>
            <wp:docPr id="2" name="Picture 2" descr="Macintosh HD:Users:admin:Desktop:Screen Shot 2018-07-01 at 13.5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dmin:Desktop:Screen Shot 2018-07-01 at 13.55.40.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9886" t="12353" b="16872"/>
                    <a:stretch/>
                  </pic:blipFill>
                  <pic:spPr bwMode="auto">
                    <a:xfrm>
                      <a:off x="0" y="0"/>
                      <a:ext cx="5653387" cy="727696"/>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87955" w:rsidRPr="00CB06F4" w:rsidRDefault="00987955" w:rsidP="00987955">
      <w:pPr>
        <w:jc w:val="both"/>
        <w:rPr>
          <w:rFonts w:ascii="Garamond" w:hAnsi="Garamond"/>
          <w:sz w:val="20"/>
        </w:rPr>
      </w:pPr>
      <w:r>
        <w:rPr>
          <w:rFonts w:ascii="Garamond" w:hAnsi="Garamond"/>
          <w:sz w:val="20"/>
        </w:rPr>
        <w:t xml:space="preserve">Note: The graph visualizes the first differences given the high and low values of the </w:t>
      </w:r>
      <w:r w:rsidRPr="00014431">
        <w:rPr>
          <w:rFonts w:ascii="Garamond" w:hAnsi="Garamond"/>
          <w:i/>
          <w:sz w:val="20"/>
        </w:rPr>
        <w:t>tensions</w:t>
      </w:r>
      <w:r>
        <w:rPr>
          <w:rFonts w:ascii="Garamond" w:hAnsi="Garamond"/>
          <w:sz w:val="20"/>
        </w:rPr>
        <w:t xml:space="preserve"> variable. It provides visual information about the distribution of the first differences in three expected probabilities whether Georgians will prefer CSTO, NATO or both organizations when they are disposed to view the West-Russian tensions detrimental to Georgia. </w:t>
      </w:r>
      <w:r w:rsidRPr="009021DE">
        <w:rPr>
          <w:rFonts w:ascii="Garamond" w:hAnsi="Garamond"/>
          <w:sz w:val="20"/>
        </w:rPr>
        <w:t xml:space="preserve">The </w:t>
      </w:r>
      <w:r>
        <w:rPr>
          <w:rFonts w:ascii="Garamond" w:hAnsi="Garamond"/>
          <w:sz w:val="20"/>
        </w:rPr>
        <w:t>horizontal</w:t>
      </w:r>
      <w:r w:rsidRPr="009021DE">
        <w:rPr>
          <w:rFonts w:ascii="Garamond" w:hAnsi="Garamond"/>
          <w:sz w:val="20"/>
        </w:rPr>
        <w:t xml:space="preserve"> line shows the </w:t>
      </w:r>
      <w:r>
        <w:rPr>
          <w:rFonts w:ascii="Garamond" w:hAnsi="Garamond"/>
          <w:sz w:val="20"/>
        </w:rPr>
        <w:t xml:space="preserve">distribution of probability </w:t>
      </w:r>
      <w:r w:rsidRPr="009021DE">
        <w:rPr>
          <w:rFonts w:ascii="Garamond" w:hAnsi="Garamond"/>
          <w:sz w:val="20"/>
        </w:rPr>
        <w:t xml:space="preserve">and the </w:t>
      </w:r>
      <w:r>
        <w:rPr>
          <w:rFonts w:ascii="Garamond" w:hAnsi="Garamond"/>
          <w:sz w:val="20"/>
        </w:rPr>
        <w:t xml:space="preserve">vertical line </w:t>
      </w:r>
      <w:r w:rsidRPr="009021DE">
        <w:rPr>
          <w:rFonts w:ascii="Garamond" w:hAnsi="Garamond"/>
          <w:sz w:val="20"/>
        </w:rPr>
        <w:t xml:space="preserve">presents </w:t>
      </w:r>
      <w:r>
        <w:rPr>
          <w:rFonts w:ascii="Garamond" w:hAnsi="Garamond"/>
          <w:sz w:val="20"/>
        </w:rPr>
        <w:t xml:space="preserve">the three </w:t>
      </w:r>
      <w:r w:rsidRPr="009021DE">
        <w:rPr>
          <w:rFonts w:ascii="Garamond" w:hAnsi="Garamond"/>
          <w:sz w:val="20"/>
        </w:rPr>
        <w:t>different categories of the dependent variable</w:t>
      </w:r>
      <w:r>
        <w:rPr>
          <w:rFonts w:ascii="Garamond" w:hAnsi="Garamond"/>
          <w:sz w:val="20"/>
        </w:rPr>
        <w:t xml:space="preserve">. Preferring CSTO, NATO or both organizations are given in the top, middle and bottom levels respectively. </w:t>
      </w:r>
    </w:p>
    <w:p w:rsidR="00987955" w:rsidRDefault="00987955" w:rsidP="00987955">
      <w:pPr>
        <w:ind w:left="720" w:hanging="720"/>
        <w:jc w:val="both"/>
        <w:rPr>
          <w:rFonts w:ascii="Garamond" w:hAnsi="Garamond" w:cs="Times New Roman"/>
          <w:b/>
        </w:rPr>
      </w:pPr>
    </w:p>
    <w:p w:rsidR="00987955" w:rsidRDefault="00987955" w:rsidP="00987955">
      <w:pPr>
        <w:rPr>
          <w:rFonts w:ascii="Garamond" w:hAnsi="Garamond"/>
          <w:b/>
        </w:rPr>
      </w:pPr>
    </w:p>
    <w:p w:rsidR="00987955" w:rsidRPr="004B0692" w:rsidRDefault="00987955" w:rsidP="00987955">
      <w:pPr>
        <w:jc w:val="both"/>
        <w:rPr>
          <w:rFonts w:ascii="Garamond" w:hAnsi="Garamond"/>
          <w:b/>
        </w:rPr>
      </w:pPr>
      <w:r w:rsidRPr="004B0692">
        <w:rPr>
          <w:rFonts w:ascii="Garamond" w:hAnsi="Garamond"/>
          <w:b/>
        </w:rPr>
        <w:t xml:space="preserve">Figure 2: First Differences: Marginal Effects of Predictors in Armenia </w:t>
      </w:r>
    </w:p>
    <w:p w:rsidR="00987955" w:rsidRPr="008C1839" w:rsidRDefault="00987955" w:rsidP="00987955">
      <w:pPr>
        <w:jc w:val="both"/>
        <w:rPr>
          <w:rFonts w:ascii="Garamond" w:hAnsi="Garamond"/>
        </w:rPr>
      </w:pPr>
      <w:r w:rsidRPr="007B7945">
        <w:rPr>
          <w:rFonts w:ascii="Garamond" w:hAnsi="Garamond"/>
          <w:sz w:val="20"/>
        </w:rPr>
        <w:t xml:space="preserve">1. First Differences: </w:t>
      </w:r>
      <w:r w:rsidRPr="00E36B5E">
        <w:rPr>
          <w:rFonts w:ascii="Garamond" w:hAnsi="Garamond"/>
          <w:i/>
          <w:sz w:val="20"/>
        </w:rPr>
        <w:t>Threat Perception</w:t>
      </w:r>
      <w:r w:rsidRPr="007B7945">
        <w:rPr>
          <w:rFonts w:ascii="Garamond" w:hAnsi="Garamond"/>
          <w:sz w:val="20"/>
        </w:rPr>
        <w:t xml:space="preserve"> Variable </w:t>
      </w:r>
    </w:p>
    <w:p w:rsidR="00987955" w:rsidRPr="009021DE" w:rsidRDefault="00987955" w:rsidP="00987955">
      <w:pPr>
        <w:ind w:left="-810"/>
        <w:jc w:val="right"/>
        <w:rPr>
          <w:rFonts w:ascii="Garamond" w:hAnsi="Garamond"/>
          <w:sz w:val="20"/>
        </w:rPr>
      </w:pPr>
      <w:r w:rsidRPr="00BB20E5">
        <w:rPr>
          <w:rFonts w:ascii="Garamond" w:hAnsi="Garamond"/>
          <w:noProof/>
          <w:sz w:val="20"/>
        </w:rPr>
        <w:drawing>
          <wp:inline distT="0" distB="0" distL="0" distR="0" wp14:anchorId="317AFB1A" wp14:editId="55FFE119">
            <wp:extent cx="5647844" cy="702310"/>
            <wp:effectExtent l="0" t="0" r="0" b="8890"/>
            <wp:docPr id="9" name="Picture 9" descr="Macintosh HD:Users:admin:Desktop:Screen Shot 2018-07-01 at 13.3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Desktop:Screen Shot 2018-07-01 at 13.38.16.png"/>
                    <pic:cNvPicPr>
                      <a:picLocks noChangeAspect="1" noChangeArrowheads="1"/>
                    </pic:cNvPicPr>
                  </pic:nvPicPr>
                  <pic:blipFill rotWithShape="1">
                    <a:blip r:embed="rId11">
                      <a:extLst>
                        <a:ext uri="{28A0092B-C50C-407E-A947-70E740481C1C}">
                          <a14:useLocalDpi xmlns:a14="http://schemas.microsoft.com/office/drawing/2010/main" val="0"/>
                        </a:ext>
                      </a:extLst>
                    </a:blip>
                    <a:srcRect l="9098" t="13996" r="648" b="17691"/>
                    <a:stretch/>
                  </pic:blipFill>
                  <pic:spPr bwMode="auto">
                    <a:xfrm>
                      <a:off x="0" y="0"/>
                      <a:ext cx="5650956" cy="702697"/>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87955" w:rsidRDefault="00987955" w:rsidP="00987955">
      <w:pPr>
        <w:jc w:val="both"/>
        <w:rPr>
          <w:rFonts w:ascii="Garamond" w:hAnsi="Garamond"/>
          <w:sz w:val="20"/>
        </w:rPr>
      </w:pPr>
      <w:r w:rsidRPr="009021DE">
        <w:rPr>
          <w:rFonts w:ascii="Garamond" w:hAnsi="Garamond"/>
          <w:sz w:val="20"/>
        </w:rPr>
        <w:t xml:space="preserve">Note: </w:t>
      </w:r>
      <w:r>
        <w:rPr>
          <w:rFonts w:ascii="Garamond" w:hAnsi="Garamond"/>
          <w:sz w:val="20"/>
        </w:rPr>
        <w:t xml:space="preserve">The graph illustrates the first differences given the presence and absence of the </w:t>
      </w:r>
      <w:r w:rsidRPr="00552AB5">
        <w:rPr>
          <w:rFonts w:ascii="Garamond" w:hAnsi="Garamond"/>
          <w:i/>
          <w:sz w:val="20"/>
        </w:rPr>
        <w:t>threat perception</w:t>
      </w:r>
      <w:r>
        <w:rPr>
          <w:rFonts w:ascii="Garamond" w:hAnsi="Garamond"/>
          <w:sz w:val="20"/>
        </w:rPr>
        <w:t xml:space="preserve"> effect. It provides visual information about the distribution of the first differences in three expected probabilities whether Armenians will prefer CSTO, NATO or both organizations when they are disposed to perceive threat from Azerbaijan or Turkey. </w:t>
      </w:r>
      <w:r w:rsidRPr="009021DE">
        <w:rPr>
          <w:rFonts w:ascii="Garamond" w:hAnsi="Garamond"/>
          <w:sz w:val="20"/>
        </w:rPr>
        <w:t xml:space="preserve">The </w:t>
      </w:r>
      <w:r>
        <w:rPr>
          <w:rFonts w:ascii="Garamond" w:hAnsi="Garamond"/>
          <w:sz w:val="20"/>
        </w:rPr>
        <w:t>horizontal</w:t>
      </w:r>
      <w:r w:rsidRPr="009021DE">
        <w:rPr>
          <w:rFonts w:ascii="Garamond" w:hAnsi="Garamond"/>
          <w:sz w:val="20"/>
        </w:rPr>
        <w:t xml:space="preserve"> line shows the</w:t>
      </w:r>
      <w:r>
        <w:rPr>
          <w:rFonts w:ascii="Garamond" w:hAnsi="Garamond"/>
          <w:sz w:val="20"/>
        </w:rPr>
        <w:t xml:space="preserve"> distribution of probability </w:t>
      </w:r>
      <w:r w:rsidRPr="009021DE">
        <w:rPr>
          <w:rFonts w:ascii="Garamond" w:hAnsi="Garamond"/>
          <w:sz w:val="20"/>
        </w:rPr>
        <w:t xml:space="preserve">and the </w:t>
      </w:r>
      <w:r>
        <w:rPr>
          <w:rFonts w:ascii="Garamond" w:hAnsi="Garamond"/>
          <w:sz w:val="20"/>
        </w:rPr>
        <w:t xml:space="preserve">vertical line </w:t>
      </w:r>
      <w:r w:rsidRPr="009021DE">
        <w:rPr>
          <w:rFonts w:ascii="Garamond" w:hAnsi="Garamond"/>
          <w:sz w:val="20"/>
        </w:rPr>
        <w:t xml:space="preserve">presents </w:t>
      </w:r>
      <w:r>
        <w:rPr>
          <w:rFonts w:ascii="Garamond" w:hAnsi="Garamond"/>
          <w:sz w:val="20"/>
        </w:rPr>
        <w:t xml:space="preserve">three </w:t>
      </w:r>
      <w:r w:rsidRPr="009021DE">
        <w:rPr>
          <w:rFonts w:ascii="Garamond" w:hAnsi="Garamond"/>
          <w:sz w:val="20"/>
        </w:rPr>
        <w:t>different categories of the dependent variable</w:t>
      </w:r>
      <w:r>
        <w:rPr>
          <w:rFonts w:ascii="Garamond" w:hAnsi="Garamond"/>
          <w:sz w:val="20"/>
        </w:rPr>
        <w:t xml:space="preserve">. Preferring CSTO, NATO or both organizations are given in the top, middle and bottom levels respectively. </w:t>
      </w:r>
    </w:p>
    <w:p w:rsidR="00987955" w:rsidRDefault="00987955" w:rsidP="00987955">
      <w:pPr>
        <w:ind w:left="-630"/>
        <w:rPr>
          <w:rFonts w:ascii="Garamond" w:hAnsi="Garamond"/>
        </w:rPr>
      </w:pPr>
    </w:p>
    <w:p w:rsidR="00987955" w:rsidRPr="008C1839" w:rsidRDefault="00987955" w:rsidP="00987955">
      <w:pPr>
        <w:jc w:val="both"/>
        <w:rPr>
          <w:rFonts w:ascii="Garamond" w:hAnsi="Garamond"/>
        </w:rPr>
      </w:pPr>
      <w:r w:rsidRPr="008C1839">
        <w:rPr>
          <w:rFonts w:ascii="Garamond" w:hAnsi="Garamond"/>
        </w:rPr>
        <w:t>2</w:t>
      </w:r>
      <w:r w:rsidRPr="004B0692">
        <w:rPr>
          <w:rFonts w:ascii="Garamond" w:hAnsi="Garamond"/>
          <w:sz w:val="20"/>
        </w:rPr>
        <w:t>. First Differences: Tensions Variable</w:t>
      </w:r>
      <w:r>
        <w:rPr>
          <w:rFonts w:ascii="Garamond" w:hAnsi="Garamond"/>
        </w:rPr>
        <w:t xml:space="preserve">  </w:t>
      </w:r>
    </w:p>
    <w:p w:rsidR="00987955" w:rsidRPr="008C1839" w:rsidRDefault="00987955" w:rsidP="00987955">
      <w:pPr>
        <w:ind w:left="-810"/>
        <w:jc w:val="right"/>
        <w:rPr>
          <w:rFonts w:ascii="Garamond" w:hAnsi="Garamond"/>
        </w:rPr>
      </w:pPr>
      <w:r w:rsidRPr="00D04E7A">
        <w:rPr>
          <w:rFonts w:ascii="Garamond" w:hAnsi="Garamond"/>
          <w:noProof/>
        </w:rPr>
        <w:drawing>
          <wp:inline distT="0" distB="0" distL="0" distR="0" wp14:anchorId="546B4EF4" wp14:editId="33C0BC6F">
            <wp:extent cx="5656214" cy="676910"/>
            <wp:effectExtent l="0" t="0" r="8255" b="8890"/>
            <wp:docPr id="10" name="Picture 10" descr="Macintosh HD:Users:admin:Desktop:Screen Shot 2018-07-01 at 13.3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min:Desktop:Screen Shot 2018-07-01 at 13.39.58.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8577" t="11869" r="1112" b="20322"/>
                    <a:stretch/>
                  </pic:blipFill>
                  <pic:spPr bwMode="auto">
                    <a:xfrm>
                      <a:off x="0" y="0"/>
                      <a:ext cx="5660684" cy="67744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987955" w:rsidRDefault="00987955" w:rsidP="00987955">
      <w:pPr>
        <w:jc w:val="both"/>
        <w:rPr>
          <w:rFonts w:ascii="Garamond" w:hAnsi="Garamond" w:cs="Times New Roman"/>
          <w:b/>
        </w:rPr>
      </w:pPr>
      <w:r>
        <w:rPr>
          <w:rFonts w:ascii="Garamond" w:hAnsi="Garamond"/>
          <w:sz w:val="20"/>
        </w:rPr>
        <w:t xml:space="preserve">Note: The graph visualizes the first differences given the high and low values of the </w:t>
      </w:r>
      <w:r w:rsidRPr="00014431">
        <w:rPr>
          <w:rFonts w:ascii="Garamond" w:hAnsi="Garamond"/>
          <w:i/>
          <w:sz w:val="20"/>
        </w:rPr>
        <w:t>tensions</w:t>
      </w:r>
      <w:r>
        <w:rPr>
          <w:rFonts w:ascii="Garamond" w:hAnsi="Garamond"/>
          <w:sz w:val="20"/>
        </w:rPr>
        <w:t xml:space="preserve"> variable. It provides visual information about the distribution of the first differences in three expected probabilities whether Armenians will prefer CSTO, NATO or both organizations when they are disposed to view the West-Russian tensions detrimental to Armenia. </w:t>
      </w:r>
      <w:r w:rsidRPr="009021DE">
        <w:rPr>
          <w:rFonts w:ascii="Garamond" w:hAnsi="Garamond"/>
          <w:sz w:val="20"/>
        </w:rPr>
        <w:t xml:space="preserve">The </w:t>
      </w:r>
      <w:r>
        <w:rPr>
          <w:rFonts w:ascii="Garamond" w:hAnsi="Garamond"/>
          <w:sz w:val="20"/>
        </w:rPr>
        <w:t>horizontal</w:t>
      </w:r>
      <w:r w:rsidRPr="009021DE">
        <w:rPr>
          <w:rFonts w:ascii="Garamond" w:hAnsi="Garamond"/>
          <w:sz w:val="20"/>
        </w:rPr>
        <w:t xml:space="preserve"> line shows the </w:t>
      </w:r>
      <w:r>
        <w:rPr>
          <w:rFonts w:ascii="Garamond" w:hAnsi="Garamond"/>
          <w:sz w:val="20"/>
        </w:rPr>
        <w:t xml:space="preserve">distribution of </w:t>
      </w:r>
      <w:r w:rsidRPr="009021DE">
        <w:rPr>
          <w:rFonts w:ascii="Garamond" w:hAnsi="Garamond"/>
          <w:sz w:val="20"/>
        </w:rPr>
        <w:t xml:space="preserve">probability and the </w:t>
      </w:r>
      <w:r>
        <w:rPr>
          <w:rFonts w:ascii="Garamond" w:hAnsi="Garamond"/>
          <w:sz w:val="20"/>
        </w:rPr>
        <w:t xml:space="preserve">vertical line </w:t>
      </w:r>
      <w:r w:rsidRPr="009021DE">
        <w:rPr>
          <w:rFonts w:ascii="Garamond" w:hAnsi="Garamond"/>
          <w:sz w:val="20"/>
        </w:rPr>
        <w:t xml:space="preserve">presents </w:t>
      </w:r>
      <w:r>
        <w:rPr>
          <w:rFonts w:ascii="Garamond" w:hAnsi="Garamond"/>
          <w:sz w:val="20"/>
        </w:rPr>
        <w:t xml:space="preserve">three </w:t>
      </w:r>
      <w:r w:rsidRPr="009021DE">
        <w:rPr>
          <w:rFonts w:ascii="Garamond" w:hAnsi="Garamond"/>
          <w:sz w:val="20"/>
        </w:rPr>
        <w:t>different categories of the dependent variable</w:t>
      </w:r>
      <w:r>
        <w:rPr>
          <w:rFonts w:ascii="Garamond" w:hAnsi="Garamond"/>
          <w:sz w:val="20"/>
        </w:rPr>
        <w:t>. Preferring CSTO, NATO or both organizations are given in the top, middle and bottom levels respectively.</w:t>
      </w:r>
    </w:p>
    <w:p w:rsidR="00987955" w:rsidRPr="00A2551D" w:rsidRDefault="00987955" w:rsidP="00987955">
      <w:pPr>
        <w:spacing w:line="480" w:lineRule="auto"/>
        <w:jc w:val="both"/>
        <w:rPr>
          <w:rFonts w:ascii="Garamond" w:eastAsia="Times New Roman" w:hAnsi="Garamond" w:cs="Times New Roman"/>
          <w:b/>
          <w:color w:val="222222"/>
        </w:rPr>
      </w:pPr>
      <w:r>
        <w:rPr>
          <w:rFonts w:ascii="Garamond" w:eastAsia="Times New Roman" w:hAnsi="Garamond" w:cs="Times New Roman"/>
          <w:b/>
          <w:color w:val="222222"/>
        </w:rPr>
        <w:lastRenderedPageBreak/>
        <w:t>APPENDIX D</w:t>
      </w:r>
      <w:r w:rsidRPr="00A2551D">
        <w:rPr>
          <w:rFonts w:ascii="Garamond" w:eastAsia="Times New Roman" w:hAnsi="Garamond" w:cs="Times New Roman"/>
          <w:b/>
          <w:color w:val="222222"/>
        </w:rPr>
        <w:t xml:space="preserve">: CLUSTERING IN THE SAMPLING </w:t>
      </w:r>
    </w:p>
    <w:p w:rsidR="00987955" w:rsidRDefault="00987955" w:rsidP="00987955">
      <w:pPr>
        <w:spacing w:line="480" w:lineRule="auto"/>
        <w:jc w:val="both"/>
        <w:rPr>
          <w:rFonts w:ascii="Garamond" w:eastAsia="Times New Roman" w:hAnsi="Garamond" w:cs="Times New Roman"/>
          <w:color w:val="222222"/>
        </w:rPr>
      </w:pPr>
      <w:r w:rsidRPr="00A2551D">
        <w:rPr>
          <w:rFonts w:ascii="Garamond" w:eastAsia="Times New Roman" w:hAnsi="Garamond" w:cs="Times New Roman"/>
          <w:color w:val="222222"/>
        </w:rPr>
        <w:t xml:space="preserve">The Multi-stage cluster sampling with preliminary stratification is used in the survey designs of both the Caucasus Barometer 2017 Georgia and Armenia. The survey mode is Computer-assisted personal interview (CAPI). </w:t>
      </w:r>
      <w:r>
        <w:rPr>
          <w:rFonts w:ascii="Garamond" w:eastAsia="Times New Roman" w:hAnsi="Garamond" w:cs="Times New Roman"/>
          <w:color w:val="222222"/>
        </w:rPr>
        <w:t xml:space="preserve">To address the survey design effect on the standard errors, we estimated the models, in which the survey design effects were taken into consideration. These models provided identical results as the standard errors and slope coefficients were the same.  Table 6(Georgia) and Table 7(Armenia) present the results of these models. </w:t>
      </w:r>
    </w:p>
    <w:p w:rsidR="00987955" w:rsidRDefault="00987955" w:rsidP="00987955">
      <w:pPr>
        <w:jc w:val="both"/>
        <w:rPr>
          <w:rFonts w:ascii="Garamond" w:hAnsi="Garamond"/>
          <w:b/>
        </w:rPr>
      </w:pPr>
    </w:p>
    <w:p w:rsidR="00987955" w:rsidRPr="004B0692" w:rsidRDefault="00987955" w:rsidP="00987955">
      <w:pPr>
        <w:jc w:val="both"/>
        <w:rPr>
          <w:rFonts w:ascii="Garamond" w:hAnsi="Garamond"/>
          <w:b/>
          <w:color w:val="FF0000"/>
        </w:rPr>
      </w:pPr>
      <w:r w:rsidRPr="004B0692">
        <w:rPr>
          <w:rFonts w:ascii="Garamond" w:hAnsi="Garamond"/>
          <w:b/>
          <w:color w:val="FF0000"/>
        </w:rPr>
        <w:t xml:space="preserve">Table 6: Georgia: Multinomial models of preferring alignment with CSTO and NATO </w:t>
      </w:r>
    </w:p>
    <w:tbl>
      <w:tblPr>
        <w:tblStyle w:val="TableGrid"/>
        <w:tblW w:w="0" w:type="auto"/>
        <w:tblLook w:val="04A0" w:firstRow="1" w:lastRow="0" w:firstColumn="1" w:lastColumn="0" w:noHBand="0" w:noVBand="1"/>
      </w:tblPr>
      <w:tblGrid>
        <w:gridCol w:w="1887"/>
        <w:gridCol w:w="719"/>
        <w:gridCol w:w="1304"/>
        <w:gridCol w:w="1304"/>
        <w:gridCol w:w="1304"/>
        <w:gridCol w:w="1304"/>
        <w:gridCol w:w="1304"/>
      </w:tblGrid>
      <w:tr w:rsidR="00987955" w:rsidRPr="004B0692" w:rsidTr="002C78B5">
        <w:tc>
          <w:tcPr>
            <w:tcW w:w="1887" w:type="dxa"/>
            <w:tcBorders>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Predictors</w:t>
            </w:r>
          </w:p>
        </w:tc>
        <w:tc>
          <w:tcPr>
            <w:tcW w:w="2023" w:type="dxa"/>
            <w:gridSpan w:val="2"/>
            <w:tcBorders>
              <w:left w:val="single" w:sz="4" w:space="0" w:color="auto"/>
              <w:bottom w:val="single" w:sz="4" w:space="0" w:color="auto"/>
              <w:right w:val="nil"/>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Model 1</w:t>
            </w:r>
          </w:p>
        </w:tc>
        <w:tc>
          <w:tcPr>
            <w:tcW w:w="2608" w:type="dxa"/>
            <w:gridSpan w:val="2"/>
            <w:tcBorders>
              <w:left w:val="nil"/>
              <w:bottom w:val="single" w:sz="4" w:space="0" w:color="auto"/>
              <w:right w:val="nil"/>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Model 1 with Weights</w:t>
            </w:r>
          </w:p>
        </w:tc>
        <w:tc>
          <w:tcPr>
            <w:tcW w:w="2608" w:type="dxa"/>
            <w:gridSpan w:val="2"/>
            <w:tcBorders>
              <w:left w:val="nil"/>
              <w:bottom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Model 1 with Strata</w:t>
            </w:r>
          </w:p>
        </w:tc>
      </w:tr>
      <w:tr w:rsidR="00987955" w:rsidRPr="004B0692" w:rsidTr="002C78B5">
        <w:tc>
          <w:tcPr>
            <w:tcW w:w="1887" w:type="dxa"/>
            <w:tcBorders>
              <w:top w:val="nil"/>
              <w:left w:val="nil"/>
              <w:bottom w:val="nil"/>
              <w:right w:val="single" w:sz="4" w:space="0" w:color="auto"/>
            </w:tcBorders>
          </w:tcPr>
          <w:p w:rsidR="00987955" w:rsidRPr="004B0692" w:rsidRDefault="00987955" w:rsidP="002C78B5">
            <w:pPr>
              <w:jc w:val="both"/>
              <w:rPr>
                <w:rFonts w:ascii="Garamond" w:hAnsi="Garamond"/>
                <w:b/>
                <w:color w:val="FF0000"/>
              </w:rPr>
            </w:pPr>
          </w:p>
        </w:tc>
        <w:tc>
          <w:tcPr>
            <w:tcW w:w="719" w:type="dxa"/>
            <w:tcBorders>
              <w:top w:val="single" w:sz="4" w:space="0" w:color="auto"/>
              <w:left w:val="single" w:sz="4" w:space="0" w:color="auto"/>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CSTO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NATO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CSTO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NATO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CSTO</w:t>
            </w:r>
          </w:p>
        </w:tc>
        <w:tc>
          <w:tcPr>
            <w:tcW w:w="1304" w:type="dxa"/>
            <w:tcBorders>
              <w:top w:val="single" w:sz="4" w:space="0" w:color="auto"/>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NATO</w:t>
            </w:r>
          </w:p>
        </w:tc>
      </w:tr>
      <w:tr w:rsidR="00987955" w:rsidRPr="004B0692" w:rsidTr="002C78B5">
        <w:tc>
          <w:tcPr>
            <w:tcW w:w="1887" w:type="dxa"/>
            <w:tcBorders>
              <w:top w:val="nil"/>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Threat Perception</w:t>
            </w:r>
          </w:p>
        </w:tc>
        <w:tc>
          <w:tcPr>
            <w:tcW w:w="719" w:type="dxa"/>
            <w:tcBorders>
              <w:top w:val="nil"/>
              <w:left w:val="single" w:sz="4" w:space="0" w:color="auto"/>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-1.28*</w:t>
            </w:r>
          </w:p>
          <w:p w:rsidR="00987955" w:rsidRPr="004B0692" w:rsidRDefault="00987955" w:rsidP="002C78B5">
            <w:pPr>
              <w:pStyle w:val="HTMLPreformatted"/>
              <w:rPr>
                <w:rFonts w:ascii="Garamond" w:hAnsi="Garamond"/>
                <w:color w:val="FF0000"/>
              </w:rPr>
            </w:pPr>
            <w:r w:rsidRPr="004B0692">
              <w:rPr>
                <w:rFonts w:ascii="Garamond" w:hAnsi="Garamond"/>
                <w:color w:val="FF0000"/>
              </w:rPr>
              <w:t>(0.23)</w:t>
            </w:r>
          </w:p>
          <w:p w:rsidR="00987955" w:rsidRPr="004B0692" w:rsidRDefault="00987955" w:rsidP="002C78B5">
            <w:pPr>
              <w:pStyle w:val="HTMLPreformatted"/>
              <w:rPr>
                <w:rFonts w:ascii="Garamond" w:hAnsi="Garamond"/>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1.39 *</w:t>
            </w:r>
          </w:p>
          <w:p w:rsidR="00987955" w:rsidRPr="004B0692" w:rsidRDefault="00987955" w:rsidP="002C78B5">
            <w:pPr>
              <w:pStyle w:val="HTMLPreformatted"/>
              <w:rPr>
                <w:rFonts w:ascii="Garamond" w:hAnsi="Garamond"/>
                <w:color w:val="FF0000"/>
              </w:rPr>
            </w:pPr>
            <w:r w:rsidRPr="004B0692">
              <w:rPr>
                <w:rFonts w:ascii="Garamond" w:hAnsi="Garamond"/>
                <w:color w:val="FF0000"/>
              </w:rPr>
              <w:t>(0.33)</w:t>
            </w:r>
          </w:p>
          <w:p w:rsidR="00987955" w:rsidRPr="004B0692" w:rsidRDefault="00987955" w:rsidP="002C78B5">
            <w:pPr>
              <w:pStyle w:val="HTMLPreformatted"/>
              <w:rPr>
                <w:rFonts w:ascii="Garamond" w:hAnsi="Garamond"/>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-1.28*</w:t>
            </w:r>
          </w:p>
          <w:p w:rsidR="00987955" w:rsidRPr="004B0692" w:rsidRDefault="00987955" w:rsidP="002C78B5">
            <w:pPr>
              <w:pStyle w:val="HTMLPreformatted"/>
              <w:rPr>
                <w:rFonts w:ascii="Garamond" w:hAnsi="Garamond"/>
                <w:color w:val="FF0000"/>
              </w:rPr>
            </w:pPr>
            <w:r w:rsidRPr="004B0692">
              <w:rPr>
                <w:rFonts w:ascii="Garamond" w:hAnsi="Garamond"/>
                <w:color w:val="FF0000"/>
              </w:rPr>
              <w:t>(0.23)</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1.39 *</w:t>
            </w:r>
          </w:p>
          <w:p w:rsidR="00987955" w:rsidRPr="004B0692" w:rsidRDefault="00987955" w:rsidP="002C78B5">
            <w:pPr>
              <w:pStyle w:val="HTMLPreformatted"/>
              <w:rPr>
                <w:rFonts w:ascii="Garamond" w:hAnsi="Garamond"/>
                <w:color w:val="FF0000"/>
              </w:rPr>
            </w:pPr>
            <w:r w:rsidRPr="004B0692">
              <w:rPr>
                <w:rFonts w:ascii="Garamond" w:hAnsi="Garamond"/>
                <w:color w:val="FF0000"/>
              </w:rPr>
              <w:t>(0.33)</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-1.28*</w:t>
            </w:r>
          </w:p>
          <w:p w:rsidR="00987955" w:rsidRPr="004B0692" w:rsidRDefault="00987955" w:rsidP="002C78B5">
            <w:pPr>
              <w:pStyle w:val="HTMLPreformatted"/>
              <w:rPr>
                <w:rFonts w:ascii="Garamond" w:hAnsi="Garamond"/>
                <w:color w:val="FF0000"/>
              </w:rPr>
            </w:pPr>
            <w:r w:rsidRPr="004B0692">
              <w:rPr>
                <w:rFonts w:ascii="Garamond" w:hAnsi="Garamond"/>
                <w:color w:val="FF0000"/>
              </w:rPr>
              <w:t>(0.23)</w:t>
            </w:r>
          </w:p>
          <w:p w:rsidR="00987955" w:rsidRPr="004B0692" w:rsidRDefault="00987955" w:rsidP="002C78B5">
            <w:pPr>
              <w:jc w:val="both"/>
              <w:rPr>
                <w:rFonts w:ascii="Garamond" w:hAnsi="Garamond"/>
                <w:b/>
                <w:color w:val="FF0000"/>
              </w:rPr>
            </w:pPr>
          </w:p>
        </w:tc>
        <w:tc>
          <w:tcPr>
            <w:tcW w:w="1304" w:type="dxa"/>
            <w:tcBorders>
              <w:top w:val="nil"/>
              <w:left w:val="nil"/>
              <w:bottom w:val="nil"/>
              <w:right w:val="single" w:sz="4" w:space="0" w:color="auto"/>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1.39 *</w:t>
            </w:r>
          </w:p>
          <w:p w:rsidR="00987955" w:rsidRPr="004B0692" w:rsidRDefault="00987955" w:rsidP="002C78B5">
            <w:pPr>
              <w:pStyle w:val="HTMLPreformatted"/>
              <w:rPr>
                <w:rFonts w:ascii="Garamond" w:hAnsi="Garamond"/>
                <w:color w:val="FF0000"/>
              </w:rPr>
            </w:pPr>
            <w:r w:rsidRPr="004B0692">
              <w:rPr>
                <w:rFonts w:ascii="Garamond" w:hAnsi="Garamond"/>
                <w:color w:val="FF0000"/>
              </w:rPr>
              <w:t>(0.33)</w:t>
            </w:r>
          </w:p>
          <w:p w:rsidR="00987955" w:rsidRPr="004B0692" w:rsidRDefault="00987955" w:rsidP="002C78B5">
            <w:pPr>
              <w:jc w:val="both"/>
              <w:rPr>
                <w:rFonts w:ascii="Garamond" w:hAnsi="Garamond"/>
                <w:b/>
                <w:color w:val="FF0000"/>
              </w:rPr>
            </w:pPr>
          </w:p>
        </w:tc>
      </w:tr>
      <w:tr w:rsidR="00987955" w:rsidRPr="004B0692" w:rsidTr="002C78B5">
        <w:tc>
          <w:tcPr>
            <w:tcW w:w="1887" w:type="dxa"/>
            <w:tcBorders>
              <w:top w:val="nil"/>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Tensions</w:t>
            </w:r>
          </w:p>
        </w:tc>
        <w:tc>
          <w:tcPr>
            <w:tcW w:w="719" w:type="dxa"/>
            <w:tcBorders>
              <w:top w:val="nil"/>
              <w:left w:val="single" w:sz="4" w:space="0" w:color="auto"/>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-0.16* (0.06)</w:t>
            </w:r>
          </w:p>
          <w:p w:rsidR="00987955" w:rsidRPr="004B0692" w:rsidRDefault="00987955" w:rsidP="002C78B5">
            <w:pPr>
              <w:pStyle w:val="HTMLPreformatted"/>
              <w:rPr>
                <w:rFonts w:ascii="Garamond" w:hAnsi="Garamond"/>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-0.02 </w:t>
            </w:r>
          </w:p>
          <w:p w:rsidR="00987955" w:rsidRPr="004B0692" w:rsidRDefault="00987955" w:rsidP="002C78B5">
            <w:pPr>
              <w:pStyle w:val="HTMLPreformatted"/>
              <w:rPr>
                <w:rFonts w:ascii="Garamond" w:hAnsi="Garamond"/>
                <w:color w:val="FF0000"/>
              </w:rPr>
            </w:pPr>
            <w:r w:rsidRPr="004B0692">
              <w:rPr>
                <w:rFonts w:ascii="Garamond" w:hAnsi="Garamond"/>
                <w:color w:val="FF0000"/>
              </w:rPr>
              <w:t>(0.05)</w:t>
            </w:r>
          </w:p>
          <w:p w:rsidR="00987955" w:rsidRPr="004B0692" w:rsidRDefault="00987955" w:rsidP="002C78B5">
            <w:pPr>
              <w:pStyle w:val="HTMLPreformatted"/>
              <w:rPr>
                <w:rFonts w:ascii="Garamond" w:hAnsi="Garamond"/>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-0.16* </w:t>
            </w:r>
          </w:p>
          <w:p w:rsidR="00987955" w:rsidRPr="004B0692" w:rsidRDefault="00987955" w:rsidP="002C78B5">
            <w:pPr>
              <w:pStyle w:val="HTMLPreformatted"/>
              <w:rPr>
                <w:rFonts w:ascii="Garamond" w:hAnsi="Garamond"/>
                <w:color w:val="FF0000"/>
              </w:rPr>
            </w:pPr>
            <w:r w:rsidRPr="004B0692">
              <w:rPr>
                <w:rFonts w:ascii="Garamond" w:hAnsi="Garamond"/>
                <w:color w:val="FF0000"/>
              </w:rPr>
              <w:t>(0.06)</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-0.02 </w:t>
            </w:r>
          </w:p>
          <w:p w:rsidR="00987955" w:rsidRPr="004B0692" w:rsidRDefault="00987955" w:rsidP="002C78B5">
            <w:pPr>
              <w:pStyle w:val="HTMLPreformatted"/>
              <w:rPr>
                <w:rFonts w:ascii="Garamond" w:hAnsi="Garamond"/>
                <w:color w:val="FF0000"/>
              </w:rPr>
            </w:pPr>
            <w:r w:rsidRPr="004B0692">
              <w:rPr>
                <w:rFonts w:ascii="Garamond" w:hAnsi="Garamond"/>
                <w:color w:val="FF0000"/>
              </w:rPr>
              <w:t>(0.05)</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-0.16* </w:t>
            </w:r>
          </w:p>
          <w:p w:rsidR="00987955" w:rsidRPr="004B0692" w:rsidRDefault="00987955" w:rsidP="002C78B5">
            <w:pPr>
              <w:pStyle w:val="HTMLPreformatted"/>
              <w:rPr>
                <w:rFonts w:ascii="Garamond" w:hAnsi="Garamond"/>
                <w:color w:val="FF0000"/>
              </w:rPr>
            </w:pPr>
            <w:r w:rsidRPr="004B0692">
              <w:rPr>
                <w:rFonts w:ascii="Garamond" w:hAnsi="Garamond"/>
                <w:color w:val="FF0000"/>
              </w:rPr>
              <w:t>(0.06)</w:t>
            </w:r>
          </w:p>
          <w:p w:rsidR="00987955" w:rsidRPr="004B0692" w:rsidRDefault="00987955" w:rsidP="002C78B5">
            <w:pPr>
              <w:jc w:val="both"/>
              <w:rPr>
                <w:rFonts w:ascii="Garamond" w:hAnsi="Garamond"/>
                <w:b/>
                <w:color w:val="FF0000"/>
              </w:rPr>
            </w:pPr>
          </w:p>
        </w:tc>
        <w:tc>
          <w:tcPr>
            <w:tcW w:w="1304" w:type="dxa"/>
            <w:tcBorders>
              <w:top w:val="nil"/>
              <w:left w:val="nil"/>
              <w:bottom w:val="nil"/>
              <w:right w:val="single" w:sz="4" w:space="0" w:color="auto"/>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-0.02 </w:t>
            </w:r>
          </w:p>
          <w:p w:rsidR="00987955" w:rsidRPr="004B0692" w:rsidRDefault="00987955" w:rsidP="002C78B5">
            <w:pPr>
              <w:pStyle w:val="HTMLPreformatted"/>
              <w:rPr>
                <w:rFonts w:ascii="Garamond" w:hAnsi="Garamond"/>
                <w:color w:val="FF0000"/>
              </w:rPr>
            </w:pPr>
            <w:r w:rsidRPr="004B0692">
              <w:rPr>
                <w:rFonts w:ascii="Garamond" w:hAnsi="Garamond"/>
                <w:color w:val="FF0000"/>
              </w:rPr>
              <w:t>(0.05)</w:t>
            </w:r>
          </w:p>
          <w:p w:rsidR="00987955" w:rsidRPr="004B0692" w:rsidRDefault="00987955" w:rsidP="002C78B5">
            <w:pPr>
              <w:jc w:val="both"/>
              <w:rPr>
                <w:rFonts w:ascii="Garamond" w:hAnsi="Garamond"/>
                <w:b/>
                <w:color w:val="FF0000"/>
              </w:rPr>
            </w:pPr>
          </w:p>
        </w:tc>
      </w:tr>
      <w:tr w:rsidR="00987955" w:rsidRPr="004B0692" w:rsidTr="002C78B5">
        <w:tc>
          <w:tcPr>
            <w:tcW w:w="1887" w:type="dxa"/>
            <w:tcBorders>
              <w:top w:val="nil"/>
              <w:left w:val="nil"/>
              <w:right w:val="single" w:sz="4" w:space="0" w:color="auto"/>
            </w:tcBorders>
          </w:tcPr>
          <w:p w:rsidR="00987955" w:rsidRPr="004B0692" w:rsidRDefault="00987955" w:rsidP="002C78B5">
            <w:pPr>
              <w:jc w:val="both"/>
              <w:rPr>
                <w:rFonts w:ascii="Garamond" w:hAnsi="Garamond"/>
                <w:color w:val="FF0000"/>
              </w:rPr>
            </w:pPr>
            <w:r w:rsidRPr="004B0692">
              <w:rPr>
                <w:rFonts w:ascii="Garamond" w:hAnsi="Garamond"/>
                <w:color w:val="FF0000"/>
              </w:rPr>
              <w:t>N</w:t>
            </w:r>
          </w:p>
        </w:tc>
        <w:tc>
          <w:tcPr>
            <w:tcW w:w="719" w:type="dxa"/>
            <w:tcBorders>
              <w:top w:val="nil"/>
              <w:left w:val="single" w:sz="4" w:space="0" w:color="auto"/>
              <w:bottom w:val="single" w:sz="4" w:space="0" w:color="auto"/>
              <w:right w:val="nil"/>
            </w:tcBorders>
          </w:tcPr>
          <w:p w:rsidR="00987955" w:rsidRPr="004B0692" w:rsidRDefault="00987955" w:rsidP="002C78B5">
            <w:pPr>
              <w:jc w:val="center"/>
              <w:rPr>
                <w:rFonts w:ascii="Garamond" w:hAnsi="Garamond"/>
                <w:color w:val="FF0000"/>
              </w:rPr>
            </w:pPr>
            <w:r w:rsidRPr="004B0692">
              <w:rPr>
                <w:rFonts w:ascii="Garamond" w:hAnsi="Garamond"/>
                <w:color w:val="FF0000"/>
              </w:rPr>
              <w:t>1702</w:t>
            </w:r>
          </w:p>
        </w:tc>
        <w:tc>
          <w:tcPr>
            <w:tcW w:w="1304" w:type="dxa"/>
            <w:tcBorders>
              <w:top w:val="nil"/>
              <w:left w:val="nil"/>
              <w:bottom w:val="single" w:sz="4" w:space="0" w:color="auto"/>
              <w:right w:val="nil"/>
            </w:tcBorders>
          </w:tcPr>
          <w:p w:rsidR="00987955" w:rsidRPr="004B0692" w:rsidRDefault="00987955" w:rsidP="002C78B5">
            <w:pPr>
              <w:jc w:val="center"/>
              <w:rPr>
                <w:rFonts w:ascii="Garamond" w:hAnsi="Garamond"/>
                <w:color w:val="FF0000"/>
              </w:rPr>
            </w:pPr>
          </w:p>
        </w:tc>
        <w:tc>
          <w:tcPr>
            <w:tcW w:w="1304" w:type="dxa"/>
            <w:tcBorders>
              <w:top w:val="nil"/>
              <w:left w:val="nil"/>
              <w:bottom w:val="single" w:sz="4" w:space="0" w:color="auto"/>
              <w:right w:val="nil"/>
            </w:tcBorders>
          </w:tcPr>
          <w:p w:rsidR="00987955" w:rsidRPr="004B0692" w:rsidRDefault="00987955" w:rsidP="002C78B5">
            <w:pPr>
              <w:jc w:val="center"/>
              <w:rPr>
                <w:rFonts w:ascii="Garamond" w:hAnsi="Garamond"/>
                <w:color w:val="FF0000"/>
              </w:rPr>
            </w:pPr>
            <w:r w:rsidRPr="004B0692">
              <w:rPr>
                <w:rFonts w:ascii="Garamond" w:hAnsi="Garamond"/>
                <w:color w:val="FF0000"/>
              </w:rPr>
              <w:t>1702</w:t>
            </w:r>
          </w:p>
        </w:tc>
        <w:tc>
          <w:tcPr>
            <w:tcW w:w="1304" w:type="dxa"/>
            <w:tcBorders>
              <w:top w:val="nil"/>
              <w:left w:val="nil"/>
              <w:bottom w:val="single" w:sz="4" w:space="0" w:color="auto"/>
              <w:right w:val="nil"/>
            </w:tcBorders>
          </w:tcPr>
          <w:p w:rsidR="00987955" w:rsidRPr="004B0692" w:rsidRDefault="00987955" w:rsidP="002C78B5">
            <w:pPr>
              <w:jc w:val="center"/>
              <w:rPr>
                <w:rFonts w:ascii="Garamond" w:hAnsi="Garamond"/>
                <w:color w:val="FF0000"/>
              </w:rPr>
            </w:pPr>
          </w:p>
        </w:tc>
        <w:tc>
          <w:tcPr>
            <w:tcW w:w="1304" w:type="dxa"/>
            <w:tcBorders>
              <w:top w:val="nil"/>
              <w:left w:val="nil"/>
              <w:bottom w:val="single" w:sz="4" w:space="0" w:color="auto"/>
              <w:right w:val="nil"/>
            </w:tcBorders>
          </w:tcPr>
          <w:p w:rsidR="00987955" w:rsidRPr="004B0692" w:rsidRDefault="00987955" w:rsidP="002C78B5">
            <w:pPr>
              <w:jc w:val="center"/>
              <w:rPr>
                <w:rFonts w:ascii="Garamond" w:hAnsi="Garamond"/>
                <w:color w:val="FF0000"/>
              </w:rPr>
            </w:pPr>
            <w:r w:rsidRPr="004B0692">
              <w:rPr>
                <w:rFonts w:ascii="Garamond" w:hAnsi="Garamond"/>
                <w:color w:val="FF0000"/>
              </w:rPr>
              <w:t>1702</w:t>
            </w:r>
          </w:p>
        </w:tc>
        <w:tc>
          <w:tcPr>
            <w:tcW w:w="1304" w:type="dxa"/>
            <w:tcBorders>
              <w:top w:val="nil"/>
              <w:left w:val="nil"/>
              <w:bottom w:val="single" w:sz="4" w:space="0" w:color="auto"/>
              <w:right w:val="single" w:sz="4" w:space="0" w:color="auto"/>
            </w:tcBorders>
          </w:tcPr>
          <w:p w:rsidR="00987955" w:rsidRPr="004B0692" w:rsidRDefault="00987955" w:rsidP="002C78B5">
            <w:pPr>
              <w:jc w:val="both"/>
              <w:rPr>
                <w:rFonts w:ascii="Garamond" w:hAnsi="Garamond"/>
                <w:b/>
                <w:color w:val="FF0000"/>
              </w:rPr>
            </w:pPr>
          </w:p>
        </w:tc>
      </w:tr>
    </w:tbl>
    <w:p w:rsidR="00987955" w:rsidRPr="004B0692" w:rsidRDefault="00987955" w:rsidP="00987955">
      <w:pPr>
        <w:jc w:val="both"/>
        <w:rPr>
          <w:rFonts w:ascii="Garamond" w:eastAsia="Times New Roman" w:hAnsi="Garamond" w:cs="Times New Roman"/>
          <w:color w:val="FF0000"/>
        </w:rPr>
      </w:pPr>
      <w:r w:rsidRPr="004B0692">
        <w:rPr>
          <w:rFonts w:ascii="Garamond" w:eastAsia="Times New Roman" w:hAnsi="Garamond" w:cs="Times New Roman"/>
          <w:color w:val="FF0000"/>
        </w:rPr>
        <w:t>* p &lt; .05</w:t>
      </w:r>
    </w:p>
    <w:p w:rsidR="00987955" w:rsidRPr="004B0692" w:rsidRDefault="00987955" w:rsidP="00987955">
      <w:pPr>
        <w:jc w:val="both"/>
        <w:rPr>
          <w:rFonts w:ascii="Garamond" w:eastAsia="Times New Roman" w:hAnsi="Garamond" w:cs="Times New Roman"/>
          <w:color w:val="FF0000"/>
          <w:sz w:val="20"/>
          <w:szCs w:val="20"/>
        </w:rPr>
      </w:pPr>
      <w:r w:rsidRPr="004B0692">
        <w:rPr>
          <w:rFonts w:ascii="Garamond" w:hAnsi="Garamond"/>
          <w:color w:val="FF0000"/>
          <w:sz w:val="20"/>
          <w:szCs w:val="20"/>
        </w:rPr>
        <w:t xml:space="preserve">Note: </w:t>
      </w:r>
      <w:r w:rsidRPr="004B0692">
        <w:rPr>
          <w:rFonts w:ascii="Garamond" w:eastAsia="Times New Roman" w:hAnsi="Garamond" w:cs="Times New Roman"/>
          <w:color w:val="FF0000"/>
          <w:sz w:val="20"/>
          <w:szCs w:val="20"/>
        </w:rPr>
        <w:t xml:space="preserve">the table presents the results of three versions of Model 1. The first version just estimates the effect of two independent variables without the survey design effect. The second version estimates the effect of two independent variables with the weights effect.  The third version estimates the effect of the independent variables with the stratification effect. All three versions provide identical results (the same standard errors and slope coefficients). Base category: preferring alignment with both CSTO and NATO. SEs are in parentheses. </w:t>
      </w:r>
    </w:p>
    <w:p w:rsidR="00987955" w:rsidRPr="004B0692" w:rsidRDefault="00987955" w:rsidP="00987955">
      <w:pPr>
        <w:jc w:val="both"/>
        <w:rPr>
          <w:rFonts w:ascii="Garamond" w:eastAsia="Times New Roman" w:hAnsi="Garamond" w:cs="Times New Roman"/>
          <w:color w:val="FF0000"/>
        </w:rPr>
      </w:pPr>
    </w:p>
    <w:p w:rsidR="00987955" w:rsidRPr="004B0692" w:rsidRDefault="00987955" w:rsidP="00987955">
      <w:pPr>
        <w:jc w:val="both"/>
        <w:rPr>
          <w:rFonts w:ascii="Garamond" w:hAnsi="Garamond"/>
          <w:b/>
          <w:color w:val="FF0000"/>
        </w:rPr>
      </w:pPr>
      <w:r w:rsidRPr="004B0692">
        <w:rPr>
          <w:rFonts w:ascii="Garamond" w:hAnsi="Garamond"/>
          <w:b/>
          <w:color w:val="FF0000"/>
        </w:rPr>
        <w:t xml:space="preserve">Table 7: Armenia: Multinomial models of preferring alignment with CSTO and NATO </w:t>
      </w:r>
    </w:p>
    <w:tbl>
      <w:tblPr>
        <w:tblStyle w:val="TableGrid"/>
        <w:tblW w:w="0" w:type="auto"/>
        <w:tblLook w:val="04A0" w:firstRow="1" w:lastRow="0" w:firstColumn="1" w:lastColumn="0" w:noHBand="0" w:noVBand="1"/>
      </w:tblPr>
      <w:tblGrid>
        <w:gridCol w:w="1887"/>
        <w:gridCol w:w="719"/>
        <w:gridCol w:w="1304"/>
        <w:gridCol w:w="1304"/>
        <w:gridCol w:w="1304"/>
        <w:gridCol w:w="1304"/>
        <w:gridCol w:w="1304"/>
      </w:tblGrid>
      <w:tr w:rsidR="00987955" w:rsidRPr="004B0692" w:rsidTr="002C78B5">
        <w:tc>
          <w:tcPr>
            <w:tcW w:w="1887" w:type="dxa"/>
            <w:tcBorders>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Predictors</w:t>
            </w:r>
          </w:p>
        </w:tc>
        <w:tc>
          <w:tcPr>
            <w:tcW w:w="2023" w:type="dxa"/>
            <w:gridSpan w:val="2"/>
            <w:tcBorders>
              <w:left w:val="single" w:sz="4" w:space="0" w:color="auto"/>
              <w:bottom w:val="single" w:sz="4" w:space="0" w:color="auto"/>
              <w:right w:val="nil"/>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Model 1</w:t>
            </w:r>
          </w:p>
        </w:tc>
        <w:tc>
          <w:tcPr>
            <w:tcW w:w="2608" w:type="dxa"/>
            <w:gridSpan w:val="2"/>
            <w:tcBorders>
              <w:left w:val="nil"/>
              <w:bottom w:val="single" w:sz="4" w:space="0" w:color="auto"/>
              <w:right w:val="nil"/>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Model 1 with Weights</w:t>
            </w:r>
          </w:p>
        </w:tc>
        <w:tc>
          <w:tcPr>
            <w:tcW w:w="2608" w:type="dxa"/>
            <w:gridSpan w:val="2"/>
            <w:tcBorders>
              <w:left w:val="nil"/>
              <w:bottom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i/>
                <w:color w:val="FF0000"/>
                <w:sz w:val="20"/>
                <w:szCs w:val="20"/>
              </w:rPr>
              <w:t>Model 1 with Strata</w:t>
            </w:r>
          </w:p>
        </w:tc>
      </w:tr>
      <w:tr w:rsidR="00987955" w:rsidRPr="004B0692" w:rsidTr="002C78B5">
        <w:tc>
          <w:tcPr>
            <w:tcW w:w="1887" w:type="dxa"/>
            <w:tcBorders>
              <w:top w:val="nil"/>
              <w:left w:val="nil"/>
              <w:bottom w:val="nil"/>
              <w:right w:val="single" w:sz="4" w:space="0" w:color="auto"/>
            </w:tcBorders>
          </w:tcPr>
          <w:p w:rsidR="00987955" w:rsidRPr="004B0692" w:rsidRDefault="00987955" w:rsidP="002C78B5">
            <w:pPr>
              <w:jc w:val="both"/>
              <w:rPr>
                <w:rFonts w:ascii="Garamond" w:hAnsi="Garamond"/>
                <w:b/>
                <w:color w:val="FF0000"/>
              </w:rPr>
            </w:pPr>
          </w:p>
        </w:tc>
        <w:tc>
          <w:tcPr>
            <w:tcW w:w="719" w:type="dxa"/>
            <w:tcBorders>
              <w:top w:val="single" w:sz="4" w:space="0" w:color="auto"/>
              <w:left w:val="single" w:sz="4" w:space="0" w:color="auto"/>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CSTO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NATO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CSTO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NATO</w:t>
            </w:r>
          </w:p>
        </w:tc>
        <w:tc>
          <w:tcPr>
            <w:tcW w:w="1304" w:type="dxa"/>
            <w:tcBorders>
              <w:top w:val="single" w:sz="4" w:space="0" w:color="auto"/>
              <w:left w:val="nil"/>
              <w:bottom w:val="nil"/>
              <w:right w:val="nil"/>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CSTO</w:t>
            </w:r>
          </w:p>
        </w:tc>
        <w:tc>
          <w:tcPr>
            <w:tcW w:w="1304" w:type="dxa"/>
            <w:tcBorders>
              <w:top w:val="single" w:sz="4" w:space="0" w:color="auto"/>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NATO</w:t>
            </w:r>
          </w:p>
        </w:tc>
      </w:tr>
      <w:tr w:rsidR="00987955" w:rsidRPr="004B0692" w:rsidTr="002C78B5">
        <w:tc>
          <w:tcPr>
            <w:tcW w:w="1887" w:type="dxa"/>
            <w:tcBorders>
              <w:top w:val="nil"/>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Threat Perception</w:t>
            </w:r>
          </w:p>
        </w:tc>
        <w:tc>
          <w:tcPr>
            <w:tcW w:w="719" w:type="dxa"/>
            <w:tcBorders>
              <w:top w:val="nil"/>
              <w:left w:val="single" w:sz="4" w:space="0" w:color="auto"/>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0.44 (0.45)</w:t>
            </w:r>
          </w:p>
          <w:p w:rsidR="00987955" w:rsidRPr="004B0692" w:rsidRDefault="00987955" w:rsidP="002C78B5">
            <w:pPr>
              <w:jc w:val="both"/>
              <w:rPr>
                <w:rFonts w:ascii="Garamond" w:hAnsi="Garamond" w:cs="Courier"/>
                <w:color w:val="FF0000"/>
                <w:sz w:val="20"/>
                <w:szCs w:val="20"/>
              </w:rPr>
            </w:pPr>
          </w:p>
        </w:tc>
        <w:tc>
          <w:tcPr>
            <w:tcW w:w="1304" w:type="dxa"/>
            <w:tcBorders>
              <w:top w:val="nil"/>
              <w:left w:val="nil"/>
              <w:bottom w:val="nil"/>
              <w:right w:val="nil"/>
            </w:tcBorders>
          </w:tcPr>
          <w:p w:rsidR="00987955" w:rsidRPr="004B0692" w:rsidRDefault="00987955" w:rsidP="002C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color w:val="FF0000"/>
                <w:sz w:val="20"/>
                <w:szCs w:val="20"/>
              </w:rPr>
            </w:pPr>
            <w:r w:rsidRPr="004B0692">
              <w:rPr>
                <w:rFonts w:ascii="Garamond" w:hAnsi="Garamond" w:cs="Courier"/>
                <w:color w:val="FF0000"/>
                <w:sz w:val="20"/>
                <w:szCs w:val="20"/>
              </w:rPr>
              <w:t>-1.21*</w:t>
            </w:r>
          </w:p>
          <w:p w:rsidR="00987955" w:rsidRPr="004B0692" w:rsidRDefault="00987955" w:rsidP="002C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color w:val="FF0000"/>
                <w:sz w:val="20"/>
                <w:szCs w:val="20"/>
              </w:rPr>
            </w:pPr>
            <w:r w:rsidRPr="004B0692">
              <w:rPr>
                <w:rFonts w:ascii="Garamond" w:hAnsi="Garamond" w:cs="Courier"/>
                <w:color w:val="FF0000"/>
                <w:sz w:val="20"/>
                <w:szCs w:val="20"/>
              </w:rPr>
              <w:t>(0.48)</w:t>
            </w:r>
          </w:p>
          <w:p w:rsidR="00987955" w:rsidRPr="004B0692" w:rsidRDefault="00987955" w:rsidP="002C78B5">
            <w:pPr>
              <w:jc w:val="both"/>
              <w:rPr>
                <w:rFonts w:ascii="Garamond" w:hAnsi="Garamond" w:cs="Courier"/>
                <w:color w:val="FF0000"/>
                <w:sz w:val="20"/>
                <w:szCs w:val="2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0.44 </w:t>
            </w:r>
          </w:p>
          <w:p w:rsidR="00987955" w:rsidRPr="004B0692" w:rsidRDefault="00987955" w:rsidP="002C78B5">
            <w:pPr>
              <w:pStyle w:val="HTMLPreformatted"/>
              <w:rPr>
                <w:rFonts w:ascii="Garamond" w:hAnsi="Garamond"/>
                <w:color w:val="FF0000"/>
              </w:rPr>
            </w:pPr>
            <w:r w:rsidRPr="004B0692">
              <w:rPr>
                <w:rFonts w:ascii="Garamond" w:hAnsi="Garamond"/>
                <w:color w:val="FF0000"/>
              </w:rPr>
              <w:t>(0.45)</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color w:val="FF0000"/>
                <w:sz w:val="20"/>
                <w:szCs w:val="20"/>
              </w:rPr>
            </w:pPr>
            <w:r w:rsidRPr="004B0692">
              <w:rPr>
                <w:rFonts w:ascii="Garamond" w:hAnsi="Garamond" w:cs="Courier"/>
                <w:color w:val="FF0000"/>
                <w:sz w:val="20"/>
                <w:szCs w:val="20"/>
              </w:rPr>
              <w:t>-1.21*</w:t>
            </w:r>
          </w:p>
          <w:p w:rsidR="00987955" w:rsidRPr="004B0692" w:rsidRDefault="00987955" w:rsidP="002C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color w:val="FF0000"/>
                <w:sz w:val="20"/>
                <w:szCs w:val="20"/>
              </w:rPr>
            </w:pPr>
            <w:r w:rsidRPr="004B0692">
              <w:rPr>
                <w:rFonts w:ascii="Garamond" w:hAnsi="Garamond" w:cs="Courier"/>
                <w:color w:val="FF0000"/>
                <w:sz w:val="20"/>
                <w:szCs w:val="20"/>
              </w:rPr>
              <w:t>(0.48)</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0.44 </w:t>
            </w:r>
          </w:p>
          <w:p w:rsidR="00987955" w:rsidRPr="004B0692" w:rsidRDefault="00987955" w:rsidP="002C78B5">
            <w:pPr>
              <w:pStyle w:val="HTMLPreformatted"/>
              <w:rPr>
                <w:rFonts w:ascii="Garamond" w:hAnsi="Garamond"/>
                <w:color w:val="FF0000"/>
              </w:rPr>
            </w:pPr>
            <w:r w:rsidRPr="004B0692">
              <w:rPr>
                <w:rFonts w:ascii="Garamond" w:hAnsi="Garamond"/>
                <w:color w:val="FF0000"/>
              </w:rPr>
              <w:t>(0.45)</w:t>
            </w:r>
          </w:p>
          <w:p w:rsidR="00987955" w:rsidRPr="004B0692" w:rsidRDefault="00987955" w:rsidP="002C78B5">
            <w:pPr>
              <w:jc w:val="both"/>
              <w:rPr>
                <w:rFonts w:ascii="Garamond" w:hAnsi="Garamond"/>
                <w:b/>
                <w:color w:val="FF0000"/>
              </w:rPr>
            </w:pPr>
          </w:p>
        </w:tc>
        <w:tc>
          <w:tcPr>
            <w:tcW w:w="1304" w:type="dxa"/>
            <w:tcBorders>
              <w:top w:val="nil"/>
              <w:left w:val="nil"/>
              <w:bottom w:val="nil"/>
              <w:right w:val="single" w:sz="4" w:space="0" w:color="auto"/>
            </w:tcBorders>
          </w:tcPr>
          <w:p w:rsidR="00987955" w:rsidRPr="004B0692" w:rsidRDefault="00987955" w:rsidP="002C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color w:val="FF0000"/>
                <w:sz w:val="20"/>
                <w:szCs w:val="20"/>
              </w:rPr>
            </w:pPr>
            <w:r w:rsidRPr="004B0692">
              <w:rPr>
                <w:rFonts w:ascii="Garamond" w:hAnsi="Garamond" w:cs="Courier"/>
                <w:color w:val="FF0000"/>
                <w:sz w:val="20"/>
                <w:szCs w:val="20"/>
              </w:rPr>
              <w:t>-1.21*</w:t>
            </w:r>
          </w:p>
          <w:p w:rsidR="00987955" w:rsidRPr="004B0692" w:rsidRDefault="00987955" w:rsidP="002C7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aramond" w:hAnsi="Garamond" w:cs="Courier"/>
                <w:color w:val="FF0000"/>
                <w:sz w:val="20"/>
                <w:szCs w:val="20"/>
              </w:rPr>
            </w:pPr>
            <w:r w:rsidRPr="004B0692">
              <w:rPr>
                <w:rFonts w:ascii="Garamond" w:hAnsi="Garamond" w:cs="Courier"/>
                <w:color w:val="FF0000"/>
                <w:sz w:val="20"/>
                <w:szCs w:val="20"/>
              </w:rPr>
              <w:t>(0.48)</w:t>
            </w:r>
          </w:p>
          <w:p w:rsidR="00987955" w:rsidRPr="004B0692" w:rsidRDefault="00987955" w:rsidP="002C78B5">
            <w:pPr>
              <w:jc w:val="both"/>
              <w:rPr>
                <w:rFonts w:ascii="Garamond" w:hAnsi="Garamond"/>
                <w:b/>
                <w:color w:val="FF0000"/>
              </w:rPr>
            </w:pPr>
          </w:p>
        </w:tc>
      </w:tr>
      <w:tr w:rsidR="00987955" w:rsidRPr="004B0692" w:rsidTr="002C78B5">
        <w:trPr>
          <w:trHeight w:val="756"/>
        </w:trPr>
        <w:tc>
          <w:tcPr>
            <w:tcW w:w="1887" w:type="dxa"/>
            <w:tcBorders>
              <w:top w:val="nil"/>
              <w:left w:val="nil"/>
              <w:bottom w:val="nil"/>
              <w:right w:val="single" w:sz="4" w:space="0" w:color="auto"/>
            </w:tcBorders>
          </w:tcPr>
          <w:p w:rsidR="00987955" w:rsidRPr="004B0692" w:rsidRDefault="00987955" w:rsidP="002C78B5">
            <w:pPr>
              <w:jc w:val="both"/>
              <w:rPr>
                <w:rFonts w:ascii="Garamond" w:hAnsi="Garamond"/>
                <w:b/>
                <w:color w:val="FF0000"/>
              </w:rPr>
            </w:pPr>
            <w:r w:rsidRPr="004B0692">
              <w:rPr>
                <w:rFonts w:ascii="Garamond" w:hAnsi="Garamond"/>
                <w:color w:val="FF0000"/>
                <w:sz w:val="20"/>
                <w:szCs w:val="20"/>
              </w:rPr>
              <w:t>Tensions</w:t>
            </w:r>
          </w:p>
        </w:tc>
        <w:tc>
          <w:tcPr>
            <w:tcW w:w="719" w:type="dxa"/>
            <w:tcBorders>
              <w:top w:val="nil"/>
              <w:left w:val="single" w:sz="4" w:space="0" w:color="auto"/>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0.04 (0.05)</w:t>
            </w:r>
          </w:p>
          <w:p w:rsidR="00987955" w:rsidRPr="004B0692" w:rsidRDefault="00987955" w:rsidP="002C78B5">
            <w:pPr>
              <w:pStyle w:val="HTMLPreformatted"/>
              <w:rPr>
                <w:rFonts w:ascii="Garamond" w:hAnsi="Garamond"/>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-0.26 *</w:t>
            </w:r>
          </w:p>
          <w:p w:rsidR="00987955" w:rsidRPr="004B0692" w:rsidRDefault="00987955" w:rsidP="002C78B5">
            <w:pPr>
              <w:pStyle w:val="HTMLPreformatted"/>
              <w:rPr>
                <w:rFonts w:ascii="Garamond" w:hAnsi="Garamond"/>
                <w:color w:val="FF0000"/>
              </w:rPr>
            </w:pPr>
            <w:r w:rsidRPr="004B0692">
              <w:rPr>
                <w:rFonts w:ascii="Garamond" w:hAnsi="Garamond"/>
                <w:color w:val="FF0000"/>
              </w:rPr>
              <w:t>(0.09)</w:t>
            </w:r>
          </w:p>
          <w:p w:rsidR="00987955" w:rsidRPr="004B0692" w:rsidRDefault="00987955" w:rsidP="002C78B5">
            <w:pPr>
              <w:pStyle w:val="HTMLPreformatted"/>
              <w:rPr>
                <w:rFonts w:ascii="Garamond" w:hAnsi="Garamond"/>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0.04 </w:t>
            </w:r>
          </w:p>
          <w:p w:rsidR="00987955" w:rsidRPr="004B0692" w:rsidRDefault="00987955" w:rsidP="002C78B5">
            <w:pPr>
              <w:pStyle w:val="HTMLPreformatted"/>
              <w:rPr>
                <w:rFonts w:ascii="Garamond" w:hAnsi="Garamond"/>
                <w:color w:val="FF0000"/>
              </w:rPr>
            </w:pPr>
            <w:r w:rsidRPr="004B0692">
              <w:rPr>
                <w:rFonts w:ascii="Garamond" w:hAnsi="Garamond"/>
                <w:color w:val="FF0000"/>
              </w:rPr>
              <w:t>(0.05)</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-0.26* </w:t>
            </w:r>
          </w:p>
          <w:p w:rsidR="00987955" w:rsidRPr="004B0692" w:rsidRDefault="00987955" w:rsidP="002C78B5">
            <w:pPr>
              <w:pStyle w:val="HTMLPreformatted"/>
              <w:rPr>
                <w:rFonts w:ascii="Garamond" w:hAnsi="Garamond"/>
                <w:color w:val="FF0000"/>
              </w:rPr>
            </w:pPr>
            <w:r w:rsidRPr="004B0692">
              <w:rPr>
                <w:rFonts w:ascii="Garamond" w:hAnsi="Garamond"/>
                <w:color w:val="FF0000"/>
              </w:rPr>
              <w:t>(0.09)</w:t>
            </w:r>
          </w:p>
          <w:p w:rsidR="00987955" w:rsidRPr="004B0692" w:rsidRDefault="00987955" w:rsidP="002C78B5">
            <w:pPr>
              <w:jc w:val="both"/>
              <w:rPr>
                <w:rFonts w:ascii="Garamond" w:hAnsi="Garamond"/>
                <w:b/>
                <w:color w:val="FF0000"/>
              </w:rPr>
            </w:pPr>
          </w:p>
        </w:tc>
        <w:tc>
          <w:tcPr>
            <w:tcW w:w="1304" w:type="dxa"/>
            <w:tcBorders>
              <w:top w:val="nil"/>
              <w:left w:val="nil"/>
              <w:bottom w:val="nil"/>
              <w:right w:val="nil"/>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0.04 </w:t>
            </w:r>
          </w:p>
          <w:p w:rsidR="00987955" w:rsidRPr="004B0692" w:rsidRDefault="00987955" w:rsidP="002C78B5">
            <w:pPr>
              <w:pStyle w:val="HTMLPreformatted"/>
              <w:rPr>
                <w:rFonts w:ascii="Garamond" w:hAnsi="Garamond"/>
                <w:color w:val="FF0000"/>
              </w:rPr>
            </w:pPr>
            <w:r w:rsidRPr="004B0692">
              <w:rPr>
                <w:rFonts w:ascii="Garamond" w:hAnsi="Garamond"/>
                <w:color w:val="FF0000"/>
              </w:rPr>
              <w:t>(0.05)</w:t>
            </w:r>
          </w:p>
          <w:p w:rsidR="00987955" w:rsidRPr="004B0692" w:rsidRDefault="00987955" w:rsidP="002C78B5">
            <w:pPr>
              <w:jc w:val="both"/>
              <w:rPr>
                <w:rFonts w:ascii="Garamond" w:hAnsi="Garamond"/>
                <w:b/>
                <w:color w:val="FF0000"/>
              </w:rPr>
            </w:pPr>
          </w:p>
        </w:tc>
        <w:tc>
          <w:tcPr>
            <w:tcW w:w="1304" w:type="dxa"/>
            <w:tcBorders>
              <w:top w:val="nil"/>
              <w:left w:val="nil"/>
              <w:bottom w:val="nil"/>
              <w:right w:val="single" w:sz="4" w:space="0" w:color="auto"/>
            </w:tcBorders>
          </w:tcPr>
          <w:p w:rsidR="00987955" w:rsidRPr="004B0692" w:rsidRDefault="00987955" w:rsidP="002C78B5">
            <w:pPr>
              <w:pStyle w:val="HTMLPreformatted"/>
              <w:rPr>
                <w:rFonts w:ascii="Garamond" w:hAnsi="Garamond"/>
                <w:color w:val="FF0000"/>
              </w:rPr>
            </w:pPr>
            <w:r w:rsidRPr="004B0692">
              <w:rPr>
                <w:rFonts w:ascii="Garamond" w:hAnsi="Garamond"/>
                <w:color w:val="FF0000"/>
              </w:rPr>
              <w:t xml:space="preserve">-0.26* </w:t>
            </w:r>
          </w:p>
          <w:p w:rsidR="00987955" w:rsidRPr="004B0692" w:rsidRDefault="00987955" w:rsidP="002C78B5">
            <w:pPr>
              <w:pStyle w:val="HTMLPreformatted"/>
              <w:rPr>
                <w:rFonts w:ascii="Garamond" w:hAnsi="Garamond"/>
                <w:color w:val="FF0000"/>
              </w:rPr>
            </w:pPr>
            <w:r w:rsidRPr="004B0692">
              <w:rPr>
                <w:rFonts w:ascii="Garamond" w:hAnsi="Garamond"/>
                <w:color w:val="FF0000"/>
              </w:rPr>
              <w:t>(0.09)</w:t>
            </w:r>
          </w:p>
          <w:p w:rsidR="00987955" w:rsidRPr="004B0692" w:rsidRDefault="00987955" w:rsidP="002C78B5">
            <w:pPr>
              <w:jc w:val="both"/>
              <w:rPr>
                <w:rFonts w:ascii="Garamond" w:hAnsi="Garamond"/>
                <w:b/>
                <w:color w:val="FF0000"/>
              </w:rPr>
            </w:pPr>
          </w:p>
        </w:tc>
      </w:tr>
      <w:tr w:rsidR="00987955" w:rsidRPr="004B0692" w:rsidTr="002C78B5">
        <w:tc>
          <w:tcPr>
            <w:tcW w:w="1887" w:type="dxa"/>
            <w:tcBorders>
              <w:top w:val="nil"/>
              <w:left w:val="nil"/>
              <w:right w:val="single" w:sz="4" w:space="0" w:color="auto"/>
            </w:tcBorders>
          </w:tcPr>
          <w:p w:rsidR="00987955" w:rsidRPr="004B0692" w:rsidRDefault="00987955" w:rsidP="002C78B5">
            <w:pPr>
              <w:jc w:val="both"/>
              <w:rPr>
                <w:rFonts w:ascii="Garamond" w:hAnsi="Garamond"/>
                <w:color w:val="FF0000"/>
              </w:rPr>
            </w:pPr>
            <w:r w:rsidRPr="004B0692">
              <w:rPr>
                <w:rFonts w:ascii="Garamond" w:hAnsi="Garamond"/>
                <w:color w:val="FF0000"/>
              </w:rPr>
              <w:t>N</w:t>
            </w:r>
          </w:p>
        </w:tc>
        <w:tc>
          <w:tcPr>
            <w:tcW w:w="719" w:type="dxa"/>
            <w:tcBorders>
              <w:top w:val="nil"/>
              <w:left w:val="single" w:sz="4" w:space="0" w:color="auto"/>
              <w:bottom w:val="single" w:sz="4" w:space="0" w:color="auto"/>
              <w:right w:val="nil"/>
            </w:tcBorders>
          </w:tcPr>
          <w:p w:rsidR="00987955" w:rsidRPr="004B0692" w:rsidRDefault="00987955" w:rsidP="002C78B5">
            <w:pPr>
              <w:jc w:val="both"/>
              <w:rPr>
                <w:rFonts w:ascii="Garamond" w:hAnsi="Garamond"/>
                <w:b/>
                <w:color w:val="FF0000"/>
              </w:rPr>
            </w:pPr>
          </w:p>
        </w:tc>
        <w:tc>
          <w:tcPr>
            <w:tcW w:w="1304" w:type="dxa"/>
            <w:tcBorders>
              <w:top w:val="nil"/>
              <w:left w:val="nil"/>
              <w:bottom w:val="single" w:sz="4" w:space="0" w:color="auto"/>
              <w:right w:val="nil"/>
            </w:tcBorders>
          </w:tcPr>
          <w:p w:rsidR="00987955" w:rsidRPr="004B0692" w:rsidRDefault="00987955" w:rsidP="002C78B5">
            <w:pPr>
              <w:rPr>
                <w:rFonts w:ascii="Garamond" w:hAnsi="Garamond"/>
                <w:b/>
                <w:color w:val="FF0000"/>
              </w:rPr>
            </w:pPr>
            <w:r w:rsidRPr="004B0692">
              <w:rPr>
                <w:rFonts w:ascii="Garamond" w:hAnsi="Garamond"/>
                <w:color w:val="FF0000"/>
              </w:rPr>
              <w:t>1367</w:t>
            </w:r>
          </w:p>
        </w:tc>
        <w:tc>
          <w:tcPr>
            <w:tcW w:w="1304" w:type="dxa"/>
            <w:tcBorders>
              <w:top w:val="nil"/>
              <w:left w:val="nil"/>
              <w:bottom w:val="single" w:sz="4" w:space="0" w:color="auto"/>
              <w:right w:val="nil"/>
            </w:tcBorders>
          </w:tcPr>
          <w:p w:rsidR="00987955" w:rsidRPr="004B0692" w:rsidRDefault="00987955" w:rsidP="002C78B5">
            <w:pPr>
              <w:rPr>
                <w:rFonts w:ascii="Garamond" w:hAnsi="Garamond"/>
                <w:b/>
                <w:color w:val="FF0000"/>
              </w:rPr>
            </w:pPr>
          </w:p>
        </w:tc>
        <w:tc>
          <w:tcPr>
            <w:tcW w:w="1304" w:type="dxa"/>
            <w:tcBorders>
              <w:top w:val="nil"/>
              <w:left w:val="nil"/>
              <w:bottom w:val="single" w:sz="4" w:space="0" w:color="auto"/>
              <w:right w:val="nil"/>
            </w:tcBorders>
          </w:tcPr>
          <w:p w:rsidR="00987955" w:rsidRPr="004B0692" w:rsidRDefault="00987955" w:rsidP="002C78B5">
            <w:pPr>
              <w:rPr>
                <w:rFonts w:ascii="Garamond" w:hAnsi="Garamond"/>
                <w:b/>
                <w:color w:val="FF0000"/>
              </w:rPr>
            </w:pPr>
            <w:r w:rsidRPr="004B0692">
              <w:rPr>
                <w:rFonts w:ascii="Garamond" w:hAnsi="Garamond"/>
                <w:color w:val="FF0000"/>
              </w:rPr>
              <w:t>1367</w:t>
            </w:r>
          </w:p>
        </w:tc>
        <w:tc>
          <w:tcPr>
            <w:tcW w:w="1304" w:type="dxa"/>
            <w:tcBorders>
              <w:top w:val="nil"/>
              <w:left w:val="nil"/>
              <w:bottom w:val="single" w:sz="4" w:space="0" w:color="auto"/>
              <w:right w:val="nil"/>
            </w:tcBorders>
          </w:tcPr>
          <w:p w:rsidR="00987955" w:rsidRPr="004B0692" w:rsidRDefault="00987955" w:rsidP="002C78B5">
            <w:pPr>
              <w:rPr>
                <w:rFonts w:ascii="Garamond" w:hAnsi="Garamond"/>
                <w:b/>
                <w:color w:val="FF0000"/>
              </w:rPr>
            </w:pPr>
          </w:p>
        </w:tc>
        <w:tc>
          <w:tcPr>
            <w:tcW w:w="1304" w:type="dxa"/>
            <w:tcBorders>
              <w:top w:val="nil"/>
              <w:left w:val="nil"/>
              <w:bottom w:val="single" w:sz="4" w:space="0" w:color="auto"/>
              <w:right w:val="single" w:sz="4" w:space="0" w:color="auto"/>
            </w:tcBorders>
          </w:tcPr>
          <w:p w:rsidR="00987955" w:rsidRPr="004B0692" w:rsidRDefault="00987955" w:rsidP="002C78B5">
            <w:pPr>
              <w:rPr>
                <w:rFonts w:ascii="Garamond" w:hAnsi="Garamond"/>
                <w:b/>
                <w:color w:val="FF0000"/>
              </w:rPr>
            </w:pPr>
            <w:r w:rsidRPr="004B0692">
              <w:rPr>
                <w:rFonts w:ascii="Garamond" w:hAnsi="Garamond"/>
                <w:color w:val="FF0000"/>
              </w:rPr>
              <w:t>1367</w:t>
            </w:r>
          </w:p>
        </w:tc>
      </w:tr>
    </w:tbl>
    <w:p w:rsidR="00987955" w:rsidRPr="004B0692" w:rsidRDefault="00987955" w:rsidP="00987955">
      <w:pPr>
        <w:jc w:val="both"/>
        <w:rPr>
          <w:rFonts w:ascii="Garamond" w:eastAsia="Times New Roman" w:hAnsi="Garamond" w:cs="Times New Roman"/>
          <w:color w:val="FF0000"/>
        </w:rPr>
      </w:pPr>
      <w:r w:rsidRPr="004B0692">
        <w:rPr>
          <w:rFonts w:ascii="Garamond" w:eastAsia="Times New Roman" w:hAnsi="Garamond" w:cs="Times New Roman"/>
          <w:color w:val="FF0000"/>
        </w:rPr>
        <w:t>* p &lt; .05</w:t>
      </w:r>
    </w:p>
    <w:p w:rsidR="00987955" w:rsidRPr="004B0692" w:rsidRDefault="00987955" w:rsidP="00987955">
      <w:pPr>
        <w:jc w:val="both"/>
        <w:rPr>
          <w:rFonts w:ascii="Garamond" w:eastAsia="Times New Roman" w:hAnsi="Garamond" w:cs="Times New Roman"/>
          <w:color w:val="FF0000"/>
          <w:sz w:val="20"/>
          <w:szCs w:val="20"/>
        </w:rPr>
      </w:pPr>
      <w:r w:rsidRPr="004B0692">
        <w:rPr>
          <w:rFonts w:ascii="Garamond" w:hAnsi="Garamond"/>
          <w:color w:val="FF0000"/>
          <w:sz w:val="20"/>
          <w:szCs w:val="20"/>
        </w:rPr>
        <w:t xml:space="preserve">Note: </w:t>
      </w:r>
      <w:r w:rsidRPr="004B0692">
        <w:rPr>
          <w:rFonts w:ascii="Garamond" w:eastAsia="Times New Roman" w:hAnsi="Garamond" w:cs="Times New Roman"/>
          <w:color w:val="FF0000"/>
          <w:sz w:val="20"/>
          <w:szCs w:val="20"/>
        </w:rPr>
        <w:t xml:space="preserve">the table presents the results of three versions of Model 1. The first version just estimates the effect of two independent variables without the survey design effect. The second version estimates the effect of two independent variables with the weights effect.  The third version estimates the effect of the independent variables with the stratification effect. All three versions provide identical results (the same standard errors and slope coefficients). Base category: preferring alignment with both CSTO and NATO. SEs are in parentheses. </w:t>
      </w:r>
    </w:p>
    <w:p w:rsidR="0002015F" w:rsidRDefault="0002015F"/>
    <w:sectPr w:rsidR="0002015F" w:rsidSect="00B34C76">
      <w:footerReference w:type="even" r:id="rId13"/>
      <w:footerReference w:type="default" r:id="rId14"/>
      <w:pgSz w:w="12240" w:h="15840"/>
      <w:pgMar w:top="1440" w:right="180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21F6F">
      <w:r>
        <w:separator/>
      </w:r>
    </w:p>
  </w:endnote>
  <w:endnote w:type="continuationSeparator" w:id="0">
    <w:p w:rsidR="00000000" w:rsidRDefault="0042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810" w:rsidRDefault="00987955" w:rsidP="00DB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0810" w:rsidRDefault="00421F6F" w:rsidP="00F77D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810" w:rsidRDefault="00987955" w:rsidP="00DB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70810" w:rsidRDefault="00421F6F" w:rsidP="00065A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21F6F">
      <w:r>
        <w:separator/>
      </w:r>
    </w:p>
  </w:footnote>
  <w:footnote w:type="continuationSeparator" w:id="0">
    <w:p w:rsidR="00000000" w:rsidRDefault="00421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955"/>
    <w:rsid w:val="0002015F"/>
    <w:rsid w:val="00421F6F"/>
    <w:rsid w:val="00481743"/>
    <w:rsid w:val="00851C6A"/>
    <w:rsid w:val="00987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C620632-7BA9-4FC9-933A-6E9F1163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7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98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987955"/>
    <w:rPr>
      <w:rFonts w:ascii="Courier" w:hAnsi="Courier" w:cs="Courier"/>
      <w:sz w:val="20"/>
      <w:szCs w:val="20"/>
    </w:rPr>
  </w:style>
  <w:style w:type="paragraph" w:styleId="Footer">
    <w:name w:val="footer"/>
    <w:basedOn w:val="Normal"/>
    <w:link w:val="FooterChar"/>
    <w:uiPriority w:val="99"/>
    <w:unhideWhenUsed/>
    <w:rsid w:val="00987955"/>
    <w:pPr>
      <w:tabs>
        <w:tab w:val="center" w:pos="4320"/>
        <w:tab w:val="right" w:pos="8640"/>
      </w:tabs>
    </w:pPr>
  </w:style>
  <w:style w:type="character" w:customStyle="1" w:styleId="FooterChar">
    <w:name w:val="Footer Char"/>
    <w:basedOn w:val="DefaultParagraphFont"/>
    <w:link w:val="Footer"/>
    <w:uiPriority w:val="99"/>
    <w:rsid w:val="00987955"/>
  </w:style>
  <w:style w:type="character" w:styleId="PageNumber">
    <w:name w:val="page number"/>
    <w:basedOn w:val="DefaultParagraphFont"/>
    <w:uiPriority w:val="99"/>
    <w:semiHidden/>
    <w:unhideWhenUsed/>
    <w:rsid w:val="00987955"/>
  </w:style>
  <w:style w:type="paragraph" w:styleId="BalloonText">
    <w:name w:val="Balloon Text"/>
    <w:basedOn w:val="Normal"/>
    <w:link w:val="BalloonTextChar"/>
    <w:uiPriority w:val="99"/>
    <w:semiHidden/>
    <w:unhideWhenUsed/>
    <w:rsid w:val="009879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79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Hartley, Gail</cp:lastModifiedBy>
  <cp:revision>2</cp:revision>
  <dcterms:created xsi:type="dcterms:W3CDTF">2018-08-08T12:51:00Z</dcterms:created>
  <dcterms:modified xsi:type="dcterms:W3CDTF">2018-08-08T12:51:00Z</dcterms:modified>
</cp:coreProperties>
</file>